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2C213" w14:textId="0A3080B6" w:rsidR="00B8774F" w:rsidRPr="00632875" w:rsidRDefault="00B8774F" w:rsidP="006C1F03">
      <w:pPr>
        <w:widowControl w:val="0"/>
        <w:spacing w:after="0" w:line="240" w:lineRule="auto"/>
        <w:ind w:firstLine="709"/>
        <w:jc w:val="right"/>
        <w:rPr>
          <w:bCs/>
          <w:sz w:val="28"/>
          <w:szCs w:val="28"/>
        </w:rPr>
      </w:pPr>
      <w:r w:rsidRPr="006C1F03">
        <w:rPr>
          <w:b/>
          <w:bCs/>
          <w:sz w:val="28"/>
          <w:szCs w:val="28"/>
        </w:rPr>
        <w:t>Кравцов</w:t>
      </w:r>
      <w:r w:rsidR="006C1F03">
        <w:rPr>
          <w:b/>
          <w:bCs/>
          <w:sz w:val="28"/>
          <w:szCs w:val="28"/>
        </w:rPr>
        <w:t xml:space="preserve"> К. С.</w:t>
      </w:r>
    </w:p>
    <w:p w14:paraId="18423874" w14:textId="77777777" w:rsidR="00632875" w:rsidRDefault="006C1F03" w:rsidP="00632875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6C1F03">
        <w:rPr>
          <w:bCs/>
          <w:sz w:val="24"/>
          <w:szCs w:val="24"/>
        </w:rPr>
        <w:t>Доктор физи</w:t>
      </w:r>
      <w:r w:rsidR="009C4B60">
        <w:rPr>
          <w:bCs/>
          <w:sz w:val="24"/>
          <w:szCs w:val="24"/>
        </w:rPr>
        <w:t>ко-математических наук, доцент,</w:t>
      </w:r>
    </w:p>
    <w:p w14:paraId="0F2C52F5" w14:textId="22A0226B" w:rsidR="00B8774F" w:rsidRPr="00632875" w:rsidRDefault="00632875" w:rsidP="00632875">
      <w:pPr>
        <w:spacing w:after="0" w:line="240" w:lineRule="auto"/>
        <w:ind w:firstLine="709"/>
        <w:jc w:val="right"/>
        <w:rPr>
          <w:rStyle w:val="extendedtext-short"/>
          <w:bCs/>
          <w:sz w:val="24"/>
          <w:szCs w:val="24"/>
        </w:rPr>
      </w:pPr>
      <w:r>
        <w:rPr>
          <w:bCs/>
          <w:sz w:val="24"/>
          <w:szCs w:val="24"/>
        </w:rPr>
        <w:t xml:space="preserve">физический факультет, </w:t>
      </w:r>
      <w:r w:rsidR="00B8774F" w:rsidRPr="006C1F03">
        <w:rPr>
          <w:bCs/>
          <w:sz w:val="24"/>
          <w:szCs w:val="24"/>
        </w:rPr>
        <w:t>Московский государственный университет им. М. В. Ломоносова</w:t>
      </w:r>
      <w:r>
        <w:rPr>
          <w:bCs/>
          <w:sz w:val="24"/>
          <w:szCs w:val="24"/>
        </w:rPr>
        <w:t>;</w:t>
      </w:r>
      <w:r w:rsidR="00B8774F" w:rsidRPr="006C1F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базовая кафедра квантовых технологий, </w:t>
      </w:r>
      <w:r w:rsidR="00B8774F" w:rsidRPr="006C1F03">
        <w:rPr>
          <w:bCs/>
          <w:sz w:val="24"/>
          <w:szCs w:val="24"/>
        </w:rPr>
        <w:t>Институт общей физики им. А.</w:t>
      </w:r>
      <w:r w:rsidR="00B8774F" w:rsidRPr="006C1F03">
        <w:rPr>
          <w:bCs/>
          <w:sz w:val="24"/>
          <w:szCs w:val="24"/>
          <w:lang w:val="en-US"/>
        </w:rPr>
        <w:t> </w:t>
      </w:r>
      <w:r w:rsidR="00B8774F" w:rsidRPr="006C1F03">
        <w:rPr>
          <w:bCs/>
          <w:sz w:val="24"/>
          <w:szCs w:val="24"/>
        </w:rPr>
        <w:t>М.</w:t>
      </w:r>
      <w:r w:rsidR="00B8774F" w:rsidRPr="006C1F03">
        <w:rPr>
          <w:bCs/>
          <w:sz w:val="24"/>
          <w:szCs w:val="24"/>
          <w:lang w:val="en-US"/>
        </w:rPr>
        <w:t> </w:t>
      </w:r>
      <w:r w:rsidR="00B8774F" w:rsidRPr="006C1F03">
        <w:rPr>
          <w:bCs/>
          <w:sz w:val="24"/>
          <w:szCs w:val="24"/>
        </w:rPr>
        <w:t>Прохорова Р</w:t>
      </w:r>
      <w:r w:rsidR="006C1F03">
        <w:rPr>
          <w:bCs/>
          <w:sz w:val="24"/>
          <w:szCs w:val="24"/>
        </w:rPr>
        <w:t>АН</w:t>
      </w:r>
      <w:r w:rsidR="00B8774F" w:rsidRPr="006C1F0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факультет физики, </w:t>
      </w:r>
      <w:r w:rsidR="00B8774F" w:rsidRPr="006C1F03">
        <w:rPr>
          <w:bCs/>
          <w:sz w:val="24"/>
          <w:szCs w:val="24"/>
        </w:rPr>
        <w:t>Н</w:t>
      </w:r>
      <w:r w:rsidR="006C1F03">
        <w:rPr>
          <w:bCs/>
          <w:sz w:val="24"/>
          <w:szCs w:val="24"/>
        </w:rPr>
        <w:t>ИУ</w:t>
      </w:r>
      <w:r w:rsidR="00B8774F" w:rsidRPr="006C1F03">
        <w:rPr>
          <w:bCs/>
          <w:sz w:val="24"/>
          <w:szCs w:val="24"/>
        </w:rPr>
        <w:t xml:space="preserve"> «Высшая школа экономики», Москва</w:t>
      </w:r>
    </w:p>
    <w:p w14:paraId="327744D1" w14:textId="77777777" w:rsidR="00B8774F" w:rsidRPr="00632875" w:rsidRDefault="00B8774F" w:rsidP="006C1F03">
      <w:pPr>
        <w:widowControl w:val="0"/>
        <w:spacing w:after="0" w:line="240" w:lineRule="auto"/>
        <w:ind w:firstLine="709"/>
        <w:jc w:val="right"/>
        <w:rPr>
          <w:bCs/>
          <w:sz w:val="28"/>
          <w:szCs w:val="28"/>
        </w:rPr>
      </w:pPr>
      <w:r w:rsidRPr="006C1F03">
        <w:rPr>
          <w:b/>
          <w:bCs/>
          <w:sz w:val="28"/>
          <w:szCs w:val="28"/>
        </w:rPr>
        <w:t>Мария Валерьевна Турилова</w:t>
      </w:r>
    </w:p>
    <w:p w14:paraId="2497C82A" w14:textId="5EE82DB0" w:rsidR="00B8774F" w:rsidRDefault="00632875" w:rsidP="006C1F03">
      <w:pPr>
        <w:widowControl w:val="0"/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Кандидат филологических наук, н</w:t>
      </w:r>
      <w:r w:rsidR="00B8774F" w:rsidRPr="006C1F03">
        <w:rPr>
          <w:bCs/>
          <w:sz w:val="24"/>
          <w:szCs w:val="24"/>
        </w:rPr>
        <w:t>езависимый исследователь, Калуга</w:t>
      </w:r>
    </w:p>
    <w:p w14:paraId="6DE6BC9C" w14:textId="77777777" w:rsidR="00B8774F" w:rsidRPr="006C1F03" w:rsidRDefault="00B8774F" w:rsidP="006C1F03">
      <w:pPr>
        <w:widowControl w:val="0"/>
        <w:spacing w:after="0" w:line="240" w:lineRule="auto"/>
        <w:ind w:firstLine="709"/>
        <w:rPr>
          <w:bCs/>
          <w:sz w:val="28"/>
          <w:szCs w:val="28"/>
        </w:rPr>
      </w:pPr>
    </w:p>
    <w:p w14:paraId="6EF474F0" w14:textId="42953EC5" w:rsidR="00364FD1" w:rsidRPr="006C1F03" w:rsidRDefault="006C1F03" w:rsidP="006C1F03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C1F03">
        <w:rPr>
          <w:b/>
          <w:bCs/>
          <w:sz w:val="28"/>
          <w:szCs w:val="28"/>
        </w:rPr>
        <w:t>В</w:t>
      </w:r>
      <w:r w:rsidR="009C4B60">
        <w:rPr>
          <w:b/>
          <w:bCs/>
          <w:sz w:val="28"/>
          <w:szCs w:val="28"/>
        </w:rPr>
        <w:t>НЕКЛАССНОЕ ЧТЕНИЕ НА УРОКАХ ЛИТЕРАТУРЫ В СТАРШИХ КЛАССАХ: К УРОКУ О</w:t>
      </w:r>
      <w:r w:rsidR="00C93AC7">
        <w:rPr>
          <w:b/>
          <w:bCs/>
          <w:sz w:val="28"/>
          <w:szCs w:val="28"/>
        </w:rPr>
        <w:t>Б</w:t>
      </w:r>
      <w:r w:rsidR="009C4B60">
        <w:rPr>
          <w:b/>
          <w:bCs/>
          <w:sz w:val="28"/>
          <w:szCs w:val="28"/>
        </w:rPr>
        <w:t xml:space="preserve"> А. С. ПУШКИНЕ</w:t>
      </w:r>
    </w:p>
    <w:p w14:paraId="4D430F59" w14:textId="77777777" w:rsidR="006C1F03" w:rsidRPr="00632875" w:rsidRDefault="006C1F03" w:rsidP="006C1F03">
      <w:pPr>
        <w:spacing w:after="0" w:line="240" w:lineRule="auto"/>
        <w:ind w:firstLine="709"/>
        <w:rPr>
          <w:sz w:val="28"/>
          <w:szCs w:val="28"/>
        </w:rPr>
      </w:pPr>
    </w:p>
    <w:p w14:paraId="72F28530" w14:textId="6132525A" w:rsidR="009C4B60" w:rsidRPr="00632875" w:rsidRDefault="00EB7AD1" w:rsidP="009C4B60">
      <w:pPr>
        <w:spacing w:after="0" w:line="240" w:lineRule="auto"/>
        <w:ind w:firstLine="709"/>
        <w:jc w:val="right"/>
        <w:rPr>
          <w:sz w:val="24"/>
          <w:szCs w:val="24"/>
        </w:rPr>
      </w:pPr>
      <w:r w:rsidRPr="00632875">
        <w:rPr>
          <w:b/>
          <w:i/>
          <w:sz w:val="24"/>
          <w:szCs w:val="24"/>
        </w:rPr>
        <w:t>Аннотация</w:t>
      </w:r>
    </w:p>
    <w:p w14:paraId="6ACC42C4" w14:textId="52D35B7C" w:rsidR="00BB4085" w:rsidRPr="00632875" w:rsidRDefault="00B8774F" w:rsidP="006C1F03">
      <w:pPr>
        <w:spacing w:after="0" w:line="240" w:lineRule="auto"/>
        <w:ind w:firstLine="709"/>
        <w:rPr>
          <w:sz w:val="24"/>
          <w:szCs w:val="24"/>
        </w:rPr>
      </w:pPr>
      <w:r w:rsidRPr="00632875">
        <w:rPr>
          <w:sz w:val="24"/>
          <w:szCs w:val="24"/>
        </w:rPr>
        <w:t xml:space="preserve">В статье представлен обзор </w:t>
      </w:r>
      <w:r w:rsidR="009C4B60" w:rsidRPr="00632875">
        <w:rPr>
          <w:sz w:val="24"/>
          <w:szCs w:val="24"/>
        </w:rPr>
        <w:t>некоторых публикаций о жизни, творчестве и ближайшем окружении русского поэта А. С. Пушкина. Книги и статьи могут быть полезны как учителю, так и школьникам. Последние могут прочесть их, чтобы подготовиться к ответу на уроке, написать сочинение, составить реферат на тему, данную учителем, для выступления на школьной конференции.</w:t>
      </w:r>
      <w:r w:rsidR="00632875" w:rsidRPr="00632875">
        <w:rPr>
          <w:sz w:val="24"/>
          <w:szCs w:val="24"/>
        </w:rPr>
        <w:t xml:space="preserve"> Даны рекомендации по ведению читательского дневника.</w:t>
      </w:r>
    </w:p>
    <w:p w14:paraId="1B005816" w14:textId="77777777" w:rsidR="00632875" w:rsidRPr="00632875" w:rsidRDefault="00632875" w:rsidP="006C1F03">
      <w:pPr>
        <w:spacing w:after="0" w:line="240" w:lineRule="auto"/>
        <w:ind w:firstLine="709"/>
        <w:rPr>
          <w:sz w:val="24"/>
          <w:szCs w:val="24"/>
        </w:rPr>
      </w:pPr>
    </w:p>
    <w:p w14:paraId="11AEF54A" w14:textId="029FBF78" w:rsidR="00BB4085" w:rsidRPr="00632875" w:rsidRDefault="00BB4085" w:rsidP="006C1F03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632875">
        <w:rPr>
          <w:b/>
          <w:sz w:val="24"/>
          <w:szCs w:val="24"/>
        </w:rPr>
        <w:t>Ключевые слова:</w:t>
      </w:r>
      <w:r w:rsidRPr="00632875">
        <w:rPr>
          <w:sz w:val="24"/>
          <w:szCs w:val="24"/>
        </w:rPr>
        <w:t xml:space="preserve"> </w:t>
      </w:r>
      <w:r w:rsidR="00632875" w:rsidRPr="00632875">
        <w:rPr>
          <w:sz w:val="24"/>
          <w:szCs w:val="24"/>
        </w:rPr>
        <w:t xml:space="preserve">внеклассное чтение, </w:t>
      </w:r>
      <w:r w:rsidR="009C4B60" w:rsidRPr="00632875">
        <w:rPr>
          <w:sz w:val="24"/>
          <w:szCs w:val="24"/>
        </w:rPr>
        <w:t>А. С. Пушкин</w:t>
      </w:r>
      <w:r w:rsidR="00B8774F" w:rsidRPr="00632875">
        <w:rPr>
          <w:sz w:val="24"/>
          <w:szCs w:val="24"/>
        </w:rPr>
        <w:t xml:space="preserve">, </w:t>
      </w:r>
      <w:r w:rsidR="009C4B60" w:rsidRPr="00632875">
        <w:rPr>
          <w:sz w:val="24"/>
          <w:szCs w:val="24"/>
        </w:rPr>
        <w:t xml:space="preserve">реферат, русская литература, сочинение, </w:t>
      </w:r>
      <w:r w:rsidR="00632875" w:rsidRPr="00632875">
        <w:rPr>
          <w:sz w:val="24"/>
          <w:szCs w:val="24"/>
        </w:rPr>
        <w:t xml:space="preserve">читательский дневник, </w:t>
      </w:r>
      <w:r w:rsidR="009C4B60" w:rsidRPr="00632875">
        <w:rPr>
          <w:sz w:val="24"/>
          <w:szCs w:val="24"/>
        </w:rPr>
        <w:t>школьная конференция</w:t>
      </w:r>
    </w:p>
    <w:p w14:paraId="44D476E6" w14:textId="77777777" w:rsidR="00632875" w:rsidRDefault="00632875" w:rsidP="006C1F03">
      <w:pPr>
        <w:spacing w:after="0" w:line="240" w:lineRule="auto"/>
        <w:ind w:firstLine="709"/>
        <w:rPr>
          <w:sz w:val="28"/>
          <w:szCs w:val="28"/>
        </w:rPr>
      </w:pPr>
    </w:p>
    <w:p w14:paraId="3465FEBD" w14:textId="0862883C" w:rsidR="00915543" w:rsidRDefault="00632875" w:rsidP="006328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2024 году исполняется 200 лет началу </w:t>
      </w:r>
      <w:r w:rsidR="00C93AC7">
        <w:rPr>
          <w:sz w:val="28"/>
          <w:szCs w:val="28"/>
        </w:rPr>
        <w:t xml:space="preserve">двухлетней </w:t>
      </w:r>
      <w:r>
        <w:rPr>
          <w:sz w:val="28"/>
          <w:szCs w:val="28"/>
        </w:rPr>
        <w:t xml:space="preserve">ссылки в Михайловское русского поэта А. С. Пушкина (1799–1837). </w:t>
      </w:r>
      <w:r w:rsidR="00C93AC7">
        <w:rPr>
          <w:sz w:val="28"/>
          <w:szCs w:val="28"/>
        </w:rPr>
        <w:t xml:space="preserve">Из южной ссылки, где поэт состоял чиновником на государственной службе, императорским указом он был отправлен в имение своих родителей под надзор светских властей и духовных лиц, подальше от тайных обществ и будущих декабристов, о которых </w:t>
      </w:r>
      <w:r w:rsidR="003D562B">
        <w:rPr>
          <w:sz w:val="28"/>
          <w:szCs w:val="28"/>
        </w:rPr>
        <w:t>знали</w:t>
      </w:r>
      <w:r w:rsidR="00C93AC7">
        <w:rPr>
          <w:sz w:val="28"/>
          <w:szCs w:val="28"/>
        </w:rPr>
        <w:t>.</w:t>
      </w:r>
    </w:p>
    <w:p w14:paraId="098B54FF" w14:textId="6E1B2541" w:rsidR="00632875" w:rsidRDefault="004E2518" w:rsidP="006328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Нам извест</w:t>
      </w:r>
      <w:r w:rsidR="003D562B">
        <w:rPr>
          <w:sz w:val="28"/>
          <w:szCs w:val="28"/>
        </w:rPr>
        <w:t>н</w:t>
      </w:r>
      <w:r>
        <w:rPr>
          <w:sz w:val="28"/>
          <w:szCs w:val="28"/>
        </w:rPr>
        <w:t>о о</w:t>
      </w:r>
      <w:r w:rsidR="003D562B">
        <w:rPr>
          <w:sz w:val="28"/>
          <w:szCs w:val="28"/>
        </w:rPr>
        <w:t xml:space="preserve"> лицейско</w:t>
      </w:r>
      <w:r>
        <w:rPr>
          <w:sz w:val="28"/>
          <w:szCs w:val="28"/>
        </w:rPr>
        <w:t>м</w:t>
      </w:r>
      <w:r w:rsidR="003D562B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е</w:t>
      </w:r>
      <w:r w:rsidR="003D562B">
        <w:rPr>
          <w:sz w:val="28"/>
          <w:szCs w:val="28"/>
        </w:rPr>
        <w:t xml:space="preserve"> 1815 г., </w:t>
      </w:r>
      <w:r>
        <w:rPr>
          <w:sz w:val="28"/>
          <w:szCs w:val="28"/>
        </w:rPr>
        <w:t>когда</w:t>
      </w:r>
      <w:r w:rsidR="003D562B">
        <w:rPr>
          <w:sz w:val="28"/>
          <w:szCs w:val="28"/>
        </w:rPr>
        <w:t xml:space="preserve"> 72-летний придворный поэт Г. Р. Державин — действительный тайный советник, в прошлом правитель Олонецкого и Тамбовского наместничеств, сенатор Российской империи, президент Коммерц-коллегии, генерал-прокурор Правительствующего Сената, министр юстиции Российской Империи — слушал стихи юного Пушкина и одобрил их, посоветовав оставить Пушкина поэтом</w:t>
      </w:r>
      <w:r w:rsidR="00CD262A">
        <w:rPr>
          <w:sz w:val="28"/>
          <w:szCs w:val="28"/>
        </w:rPr>
        <w:t xml:space="preserve"> </w:t>
      </w:r>
      <w:r w:rsidR="00CD262A" w:rsidRPr="00CD262A">
        <w:rPr>
          <w:sz w:val="28"/>
          <w:szCs w:val="28"/>
        </w:rPr>
        <w:t>[</w:t>
      </w:r>
      <w:r w:rsidR="001A4DBC">
        <w:rPr>
          <w:sz w:val="28"/>
          <w:szCs w:val="28"/>
        </w:rPr>
        <w:t>3</w:t>
      </w:r>
      <w:r w:rsidR="00CD262A" w:rsidRPr="00CD262A">
        <w:rPr>
          <w:sz w:val="28"/>
          <w:szCs w:val="28"/>
        </w:rPr>
        <w:t>]</w:t>
      </w:r>
      <w:r w:rsidR="003D562B">
        <w:rPr>
          <w:sz w:val="28"/>
          <w:szCs w:val="28"/>
        </w:rPr>
        <w:t xml:space="preserve">. Вероятно, </w:t>
      </w:r>
      <w:r w:rsidR="00915543">
        <w:rPr>
          <w:sz w:val="28"/>
          <w:szCs w:val="28"/>
        </w:rPr>
        <w:t>последнему</w:t>
      </w:r>
      <w:r w:rsidR="003D562B">
        <w:rPr>
          <w:sz w:val="28"/>
          <w:szCs w:val="28"/>
        </w:rPr>
        <w:t xml:space="preserve"> также прочили кар</w:t>
      </w:r>
      <w:r w:rsidR="00915543">
        <w:rPr>
          <w:sz w:val="28"/>
          <w:szCs w:val="28"/>
        </w:rPr>
        <w:t>ьеру придворного поэта, даже после публикации оды «Вольность» и других стихов, которые, с этой точки зрения, отвечали традиции эпохи Просвещения: поэт должен быть пророком, могущим обличить царей.</w:t>
      </w:r>
    </w:p>
    <w:p w14:paraId="38E0C13C" w14:textId="1C1E55EE" w:rsidR="00632875" w:rsidRDefault="00632875" w:rsidP="00632875">
      <w:pPr>
        <w:spacing w:after="0" w:line="240" w:lineRule="auto"/>
        <w:ind w:firstLine="709"/>
        <w:rPr>
          <w:sz w:val="28"/>
          <w:szCs w:val="28"/>
        </w:rPr>
      </w:pPr>
      <w:r w:rsidRPr="00632875">
        <w:rPr>
          <w:sz w:val="28"/>
          <w:szCs w:val="28"/>
        </w:rPr>
        <w:t>В статье представлен обзор некоторых публикаций о жизни, творчестве и ближайшем окружении русского поэта А. С. Пушкина.</w:t>
      </w:r>
      <w:r w:rsidR="00915543">
        <w:rPr>
          <w:sz w:val="28"/>
          <w:szCs w:val="28"/>
        </w:rPr>
        <w:t xml:space="preserve"> </w:t>
      </w:r>
      <w:r w:rsidRPr="00632875">
        <w:rPr>
          <w:sz w:val="28"/>
          <w:szCs w:val="28"/>
        </w:rPr>
        <w:t>Книги и статьи могут быть полезны как учителю, так и школьникам.</w:t>
      </w:r>
      <w:r w:rsidR="00915543">
        <w:rPr>
          <w:sz w:val="28"/>
          <w:szCs w:val="28"/>
        </w:rPr>
        <w:t xml:space="preserve"> </w:t>
      </w:r>
      <w:r w:rsidRPr="00632875">
        <w:rPr>
          <w:sz w:val="28"/>
          <w:szCs w:val="28"/>
        </w:rPr>
        <w:t>Последние могут прочесть их, чтобы подготовиться к ответу на уроке, написать сочинение, составить реферат на тему, данную учителем, для выступления на школьной конференции.</w:t>
      </w:r>
    </w:p>
    <w:p w14:paraId="526D37A7" w14:textId="02398DB4" w:rsidR="009D71A8" w:rsidRPr="009D71A8" w:rsidRDefault="009D71A8" w:rsidP="0063287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Хорошо известны «Записки о Пушкине»</w:t>
      </w:r>
      <w:r w:rsidR="001A4DBC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письма </w:t>
      </w:r>
      <w:r>
        <w:rPr>
          <w:sz w:val="28"/>
          <w:szCs w:val="28"/>
        </w:rPr>
        <w:t xml:space="preserve">декабриста </w:t>
      </w:r>
      <w:r>
        <w:rPr>
          <w:sz w:val="28"/>
          <w:szCs w:val="28"/>
        </w:rPr>
        <w:t xml:space="preserve">И. И. Пущина, лицейского друга поэта, навещавшего его в Михайловском, </w:t>
      </w:r>
      <w:r w:rsidR="001A4DBC">
        <w:rPr>
          <w:sz w:val="28"/>
          <w:szCs w:val="28"/>
        </w:rPr>
        <w:t>и</w:t>
      </w:r>
      <w:r>
        <w:rPr>
          <w:sz w:val="28"/>
          <w:szCs w:val="28"/>
        </w:rPr>
        <w:t xml:space="preserve"> воспоминания его брата, М. И. Пущина, о встрече с Пушкиным на Кавказе в 1829 г. </w:t>
      </w:r>
      <w:r w:rsidRPr="009D71A8">
        <w:rPr>
          <w:sz w:val="28"/>
          <w:szCs w:val="28"/>
        </w:rPr>
        <w:t>[</w:t>
      </w:r>
      <w:r w:rsidR="001A4DBC">
        <w:rPr>
          <w:sz w:val="28"/>
          <w:szCs w:val="28"/>
        </w:rPr>
        <w:t>8</w:t>
      </w:r>
      <w:r w:rsidRPr="009D71A8">
        <w:rPr>
          <w:sz w:val="28"/>
          <w:szCs w:val="28"/>
        </w:rPr>
        <w:t>].</w:t>
      </w:r>
    </w:p>
    <w:p w14:paraId="25E23EAE" w14:textId="07FC8B67" w:rsidR="00632875" w:rsidRDefault="00915543" w:rsidP="004E251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«Литературных воспоминани</w:t>
      </w:r>
      <w:r w:rsidR="00F91D77">
        <w:rPr>
          <w:sz w:val="28"/>
          <w:szCs w:val="28"/>
        </w:rPr>
        <w:t>ях</w:t>
      </w:r>
      <w:r>
        <w:rPr>
          <w:sz w:val="28"/>
          <w:szCs w:val="28"/>
        </w:rPr>
        <w:t xml:space="preserve">» </w:t>
      </w:r>
      <w:r w:rsidR="00F91D77">
        <w:rPr>
          <w:sz w:val="28"/>
          <w:szCs w:val="28"/>
        </w:rPr>
        <w:t xml:space="preserve">журналиста и писателя </w:t>
      </w:r>
      <w:r>
        <w:rPr>
          <w:sz w:val="28"/>
          <w:szCs w:val="28"/>
        </w:rPr>
        <w:t xml:space="preserve">И. И. Панаева </w:t>
      </w:r>
      <w:r w:rsidR="00F91D77">
        <w:rPr>
          <w:sz w:val="28"/>
          <w:szCs w:val="28"/>
        </w:rPr>
        <w:t xml:space="preserve">(1812–1862), издававшего вместе с Н. А. Некрасовым журнал «Современник», имеется множество упоминаний о Пушкине и его современниках. Уже в </w:t>
      </w:r>
      <w:r w:rsidR="00F91D77">
        <w:rPr>
          <w:sz w:val="28"/>
          <w:szCs w:val="28"/>
          <w:lang w:val="en-US"/>
        </w:rPr>
        <w:t>I</w:t>
      </w:r>
      <w:r w:rsidR="00F91D77">
        <w:rPr>
          <w:sz w:val="28"/>
          <w:szCs w:val="28"/>
        </w:rPr>
        <w:t xml:space="preserve"> главе, рассказывая об учебе в Благородном пансионе при Петербургском университете, </w:t>
      </w:r>
      <w:r w:rsidR="00F91D77">
        <w:rPr>
          <w:sz w:val="28"/>
          <w:szCs w:val="28"/>
        </w:rPr>
        <w:lastRenderedPageBreak/>
        <w:t xml:space="preserve">он пишет об учителе российской словесности В. И. Кречетове «из семинаристов», пользовавшемся «любовью и вниманием воспитанников за смелый и свободный образ мыслей»: тот «открыто и прямо называл Пушкина великим поэтом и даже приносил… его новые стихотворения, прочитывал их и разбирал их красоты. Тогда это была действительная смелость, потому что даже имя Пушкина, как безнравственного и либерального писателя, нельзя было произносить в учебных заведениях» </w:t>
      </w:r>
      <w:r w:rsidR="00F91D77" w:rsidRPr="00F91D77">
        <w:rPr>
          <w:sz w:val="28"/>
          <w:szCs w:val="28"/>
        </w:rPr>
        <w:t>[</w:t>
      </w:r>
      <w:r w:rsidR="001A4DBC">
        <w:rPr>
          <w:sz w:val="28"/>
          <w:szCs w:val="28"/>
        </w:rPr>
        <w:t>7</w:t>
      </w:r>
      <w:r w:rsidR="00F91D77">
        <w:rPr>
          <w:sz w:val="28"/>
          <w:szCs w:val="28"/>
        </w:rPr>
        <w:t>, с. 31–32</w:t>
      </w:r>
      <w:r w:rsidR="00F91D77" w:rsidRPr="00F91D77">
        <w:rPr>
          <w:sz w:val="28"/>
          <w:szCs w:val="28"/>
        </w:rPr>
        <w:t>]</w:t>
      </w:r>
      <w:r w:rsidR="00F91D77">
        <w:rPr>
          <w:sz w:val="28"/>
          <w:szCs w:val="28"/>
        </w:rPr>
        <w:t>.</w:t>
      </w:r>
    </w:p>
    <w:p w14:paraId="55914BEA" w14:textId="05A68A10" w:rsidR="004E2518" w:rsidRDefault="003323A0" w:rsidP="004E251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Пушкине говорит </w:t>
      </w:r>
      <w:r w:rsidR="004E2518">
        <w:rPr>
          <w:sz w:val="28"/>
          <w:szCs w:val="28"/>
        </w:rPr>
        <w:t xml:space="preserve">В. В. Набоков в </w:t>
      </w:r>
      <w:r>
        <w:rPr>
          <w:sz w:val="28"/>
          <w:szCs w:val="28"/>
        </w:rPr>
        <w:t xml:space="preserve">лекции «Писатели, цензура и читатели в России», прочитанной 10 апреля 1958 г. на Празднике искусств в Корнеллском университете и включенной в </w:t>
      </w:r>
      <w:r w:rsidR="004E2518">
        <w:rPr>
          <w:sz w:val="28"/>
          <w:szCs w:val="28"/>
        </w:rPr>
        <w:t>«Лекци</w:t>
      </w:r>
      <w:r>
        <w:rPr>
          <w:sz w:val="28"/>
          <w:szCs w:val="28"/>
        </w:rPr>
        <w:t>и</w:t>
      </w:r>
      <w:r w:rsidR="004E2518">
        <w:rPr>
          <w:sz w:val="28"/>
          <w:szCs w:val="28"/>
        </w:rPr>
        <w:t xml:space="preserve"> по русской литературе»</w:t>
      </w:r>
      <w:r>
        <w:rPr>
          <w:sz w:val="28"/>
          <w:szCs w:val="28"/>
        </w:rPr>
        <w:t xml:space="preserve"> </w:t>
      </w:r>
      <w:r w:rsidRPr="003323A0">
        <w:rPr>
          <w:sz w:val="28"/>
          <w:szCs w:val="28"/>
        </w:rPr>
        <w:t>[</w:t>
      </w:r>
      <w:r w:rsidR="001A4DBC">
        <w:rPr>
          <w:sz w:val="28"/>
          <w:szCs w:val="28"/>
        </w:rPr>
        <w:t>6</w:t>
      </w:r>
      <w:r w:rsidRPr="003323A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4E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перевел роман в стихах «Евгений Онегин» на английский язык (1964) и написал к нему комментарий </w:t>
      </w:r>
      <w:r w:rsidRPr="003323A0">
        <w:rPr>
          <w:sz w:val="28"/>
          <w:szCs w:val="28"/>
        </w:rPr>
        <w:t>[</w:t>
      </w:r>
      <w:r w:rsidR="001A4DBC">
        <w:rPr>
          <w:sz w:val="28"/>
          <w:szCs w:val="28"/>
        </w:rPr>
        <w:t>5</w:t>
      </w:r>
      <w:r w:rsidRPr="003323A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212C44CA" w14:textId="780074BB" w:rsidR="004E2518" w:rsidRDefault="006E74A0" w:rsidP="00DC3E0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Существуют и другие работы, с которыми могут познакомиться школьники: </w:t>
      </w:r>
      <w:r w:rsidR="00DC3E08">
        <w:rPr>
          <w:sz w:val="28"/>
          <w:szCs w:val="28"/>
        </w:rPr>
        <w:t>литературоведческие статьи С. М. Бонди, В. В. Виноградова,</w:t>
      </w:r>
      <w:r w:rsidR="00DC3E08">
        <w:rPr>
          <w:sz w:val="28"/>
          <w:szCs w:val="28"/>
        </w:rPr>
        <w:t xml:space="preserve"> </w:t>
      </w:r>
      <w:r w:rsidR="00DC3E08">
        <w:rPr>
          <w:sz w:val="28"/>
          <w:szCs w:val="28"/>
        </w:rPr>
        <w:t>Г. О. Винокура, Л. Я. Гинзбурга, В. М. Жирмунского, Б. В. Томашевского, В. Ф. Ходасевича</w:t>
      </w:r>
      <w:r w:rsidR="00DC3E08">
        <w:rPr>
          <w:sz w:val="28"/>
          <w:szCs w:val="28"/>
        </w:rPr>
        <w:t>;</w:t>
      </w:r>
      <w:r w:rsidR="00DC3E08">
        <w:rPr>
          <w:sz w:val="28"/>
          <w:szCs w:val="28"/>
        </w:rPr>
        <w:t xml:space="preserve"> комментарий к роману «Евгений Онегин», многочисленные статьи, книги Ю. М. Лотмана; «“Евгений Онегин” А. С. Пушкина» Г. П. Макогоненко </w:t>
      </w:r>
      <w:r w:rsidR="00DC3E08" w:rsidRPr="006E74A0">
        <w:rPr>
          <w:sz w:val="28"/>
          <w:szCs w:val="28"/>
        </w:rPr>
        <w:t>[</w:t>
      </w:r>
      <w:r w:rsidR="001A4DBC">
        <w:rPr>
          <w:sz w:val="28"/>
          <w:szCs w:val="28"/>
        </w:rPr>
        <w:t>4</w:t>
      </w:r>
      <w:r w:rsidR="00DC3E08" w:rsidRPr="006E74A0">
        <w:rPr>
          <w:sz w:val="28"/>
          <w:szCs w:val="28"/>
        </w:rPr>
        <w:t>]</w:t>
      </w:r>
      <w:r w:rsidR="00DC3E08">
        <w:rPr>
          <w:sz w:val="28"/>
          <w:szCs w:val="28"/>
        </w:rPr>
        <w:t>;</w:t>
      </w:r>
      <w:r w:rsidR="00DC3E08">
        <w:rPr>
          <w:sz w:val="28"/>
          <w:szCs w:val="28"/>
        </w:rPr>
        <w:t xml:space="preserve"> </w:t>
      </w:r>
      <w:r w:rsidR="00DC3E08">
        <w:rPr>
          <w:sz w:val="28"/>
          <w:szCs w:val="28"/>
        </w:rPr>
        <w:t>романы «Кюхля», «Смерть Вазир-Мухтара», «Пушкин», книга «Пушкин и его современники» и статьи Ю. Н. Тынянова</w:t>
      </w:r>
      <w:r w:rsidR="00DC3E08">
        <w:rPr>
          <w:sz w:val="28"/>
          <w:szCs w:val="28"/>
        </w:rPr>
        <w:t xml:space="preserve">, работы </w:t>
      </w:r>
      <w:r>
        <w:rPr>
          <w:sz w:val="28"/>
          <w:szCs w:val="28"/>
        </w:rPr>
        <w:t>Вяч. Вс. Иванова</w:t>
      </w:r>
      <w:r w:rsidR="001A4DBC">
        <w:rPr>
          <w:sz w:val="28"/>
          <w:szCs w:val="28"/>
        </w:rPr>
        <w:t xml:space="preserve"> и других </w:t>
      </w:r>
      <w:r w:rsidR="001A4DBC" w:rsidRPr="006E74A0">
        <w:rPr>
          <w:sz w:val="28"/>
          <w:szCs w:val="28"/>
        </w:rPr>
        <w:t>[</w:t>
      </w:r>
      <w:r w:rsidR="001A4DBC">
        <w:rPr>
          <w:sz w:val="28"/>
          <w:szCs w:val="28"/>
        </w:rPr>
        <w:t>9</w:t>
      </w:r>
      <w:r w:rsidR="001A4DBC" w:rsidRPr="006E74A0">
        <w:rPr>
          <w:sz w:val="28"/>
          <w:szCs w:val="28"/>
        </w:rPr>
        <w:t>]</w:t>
      </w:r>
      <w:r w:rsidR="00DC3E08">
        <w:rPr>
          <w:sz w:val="28"/>
          <w:szCs w:val="28"/>
        </w:rPr>
        <w:t>.</w:t>
      </w:r>
    </w:p>
    <w:p w14:paraId="77D4E8DD" w14:textId="38146620" w:rsidR="00DC3E08" w:rsidRPr="00DC3E08" w:rsidRDefault="00DC3E08" w:rsidP="00243E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наши дни многие книги и статьи доступны онлайн. Пример научного журнала открытого доступа — журнал филологического факультета МГУ им. М. В. Ломоносова </w:t>
      </w:r>
      <w:r w:rsidRPr="00DC3E08">
        <w:rPr>
          <w:i/>
          <w:sz w:val="28"/>
          <w:szCs w:val="28"/>
          <w:lang w:val="en-US"/>
        </w:rPr>
        <w:t>Stephanos</w:t>
      </w:r>
      <w:r>
        <w:rPr>
          <w:sz w:val="28"/>
          <w:szCs w:val="28"/>
        </w:rPr>
        <w:t xml:space="preserve">. </w:t>
      </w:r>
      <w:r w:rsidR="001A4DBC">
        <w:rPr>
          <w:sz w:val="28"/>
          <w:szCs w:val="28"/>
        </w:rPr>
        <w:t xml:space="preserve">В нем публикуются </w:t>
      </w:r>
      <w:r>
        <w:rPr>
          <w:sz w:val="28"/>
          <w:szCs w:val="28"/>
        </w:rPr>
        <w:t>научные статьи университетских преподавателей</w:t>
      </w:r>
      <w:r w:rsidR="001A4DBC">
        <w:rPr>
          <w:sz w:val="28"/>
          <w:szCs w:val="28"/>
        </w:rPr>
        <w:t xml:space="preserve">, исследователей и студентов на актуальные темы, рецензии, полемика и обзоры докладов </w:t>
      </w:r>
      <w:r>
        <w:rPr>
          <w:sz w:val="28"/>
          <w:szCs w:val="28"/>
        </w:rPr>
        <w:t>научных конференций.</w:t>
      </w:r>
    </w:p>
    <w:p w14:paraId="32D88A9A" w14:textId="5D46070A" w:rsidR="00F91D77" w:rsidRDefault="00E96223" w:rsidP="00243E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A4DBC">
        <w:rPr>
          <w:sz w:val="28"/>
          <w:szCs w:val="28"/>
        </w:rPr>
        <w:t xml:space="preserve">профессора </w:t>
      </w:r>
      <w:r>
        <w:rPr>
          <w:sz w:val="28"/>
          <w:szCs w:val="28"/>
        </w:rPr>
        <w:t>С. И. Кормилова знакомит с изданием, в котором объединены две книги: «В архивах я был…» С. Р. Долговой, много лет работавшей в Российском государственном архиве древних актов, и «А. С. Пушкин. Московские сюжеты» Н. И. Михайловой, сотрудника Государственного музея А. С. Пушкина в Москве. Первая включает очерки о предках и потомках поэта, семейств</w:t>
      </w:r>
      <w:r w:rsidR="00CD262A">
        <w:rPr>
          <w:sz w:val="28"/>
          <w:szCs w:val="28"/>
        </w:rPr>
        <w:t>е</w:t>
      </w:r>
      <w:r>
        <w:rPr>
          <w:sz w:val="28"/>
          <w:szCs w:val="28"/>
        </w:rPr>
        <w:t xml:space="preserve"> Гончаровых</w:t>
      </w:r>
      <w:r w:rsidR="00CD262A">
        <w:rPr>
          <w:sz w:val="28"/>
          <w:szCs w:val="28"/>
        </w:rPr>
        <w:t xml:space="preserve">, других родственниках и знакомых; опубликованы фрагменты их дневников, писем, стихотворений, отзывов о творчестве поэта. Вторая начинается очерком дворянских семей Москвы, изображены московские знакомства поэта; московские страницы его произведений сопоставляются с описаниями Москвы литераторов того времени, в том числе друзей Пушкина </w:t>
      </w:r>
      <w:r w:rsidR="00CD262A" w:rsidRPr="00CD262A">
        <w:rPr>
          <w:sz w:val="28"/>
          <w:szCs w:val="28"/>
        </w:rPr>
        <w:t>[</w:t>
      </w:r>
      <w:r w:rsidR="001A4DBC">
        <w:rPr>
          <w:sz w:val="28"/>
          <w:szCs w:val="28"/>
        </w:rPr>
        <w:t>1</w:t>
      </w:r>
      <w:r w:rsidR="00CD262A" w:rsidRPr="00CD262A">
        <w:rPr>
          <w:sz w:val="28"/>
          <w:szCs w:val="28"/>
        </w:rPr>
        <w:t>]</w:t>
      </w:r>
      <w:r w:rsidR="00CD262A">
        <w:rPr>
          <w:sz w:val="28"/>
          <w:szCs w:val="28"/>
        </w:rPr>
        <w:t>.</w:t>
      </w:r>
    </w:p>
    <w:p w14:paraId="0CD65D7D" w14:textId="3D54F238" w:rsidR="00F91D77" w:rsidRDefault="00CD262A" w:rsidP="006C1F0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О. Л. Розинск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«Столетняя годовщина смерти А. С. Пушкина в межвоенной Польше» п</w:t>
      </w:r>
      <w:r w:rsidR="00A54B51">
        <w:rPr>
          <w:sz w:val="28"/>
          <w:szCs w:val="28"/>
        </w:rPr>
        <w:t xml:space="preserve">освящена тому, как в 1937 г. русская диаспора </w:t>
      </w:r>
      <w:r w:rsidR="00A54B51">
        <w:rPr>
          <w:sz w:val="28"/>
          <w:szCs w:val="28"/>
        </w:rPr>
        <w:t xml:space="preserve">за рубежом </w:t>
      </w:r>
      <w:r w:rsidR="00A54B51">
        <w:rPr>
          <w:sz w:val="28"/>
          <w:szCs w:val="28"/>
        </w:rPr>
        <w:t xml:space="preserve">чествовала русского поэта. Сообщается о том, как в 1920-е гг. день рождения Пушкина начинает отмечаться русской эмиграцией как День русской культуры, во многих городах образованы Пушкинские комитеты. В 1930-е годы русские Пушкинские праздники и особенно юбилейный охватывают все сферы </w:t>
      </w:r>
      <w:r w:rsidR="00A54B51">
        <w:rPr>
          <w:sz w:val="28"/>
          <w:szCs w:val="28"/>
        </w:rPr>
        <w:t xml:space="preserve">русского </w:t>
      </w:r>
      <w:r w:rsidR="00A54B51">
        <w:rPr>
          <w:sz w:val="28"/>
          <w:szCs w:val="28"/>
        </w:rPr>
        <w:t xml:space="preserve">эмигрантского образования и культуры. К исследованию творчества Пушкина привлечено внимание европейских писателей, переводчиков, издателей, ученых </w:t>
      </w:r>
      <w:r w:rsidRPr="00CD262A">
        <w:rPr>
          <w:sz w:val="28"/>
          <w:szCs w:val="28"/>
        </w:rPr>
        <w:t>[</w:t>
      </w:r>
      <w:r w:rsidR="001A4DBC">
        <w:rPr>
          <w:sz w:val="28"/>
          <w:szCs w:val="28"/>
        </w:rPr>
        <w:t>10</w:t>
      </w:r>
      <w:r w:rsidRPr="00CD262A">
        <w:rPr>
          <w:sz w:val="28"/>
          <w:szCs w:val="28"/>
        </w:rPr>
        <w:t>]</w:t>
      </w:r>
      <w:r w:rsidR="00A54B51">
        <w:rPr>
          <w:sz w:val="28"/>
          <w:szCs w:val="28"/>
        </w:rPr>
        <w:t>.</w:t>
      </w:r>
    </w:p>
    <w:p w14:paraId="03F434AB" w14:textId="2AD66749" w:rsidR="00243EB2" w:rsidRDefault="00243EB2" w:rsidP="00243E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Л. В. </w:t>
      </w:r>
      <w:r w:rsidRPr="00243EB2">
        <w:rPr>
          <w:sz w:val="28"/>
          <w:szCs w:val="28"/>
        </w:rPr>
        <w:t>Шуринова</w:t>
      </w:r>
      <w:r>
        <w:rPr>
          <w:sz w:val="28"/>
          <w:szCs w:val="28"/>
        </w:rPr>
        <w:t xml:space="preserve"> знакомит с книгой А. В. </w:t>
      </w:r>
      <w:r w:rsidRPr="00243EB2">
        <w:rPr>
          <w:sz w:val="28"/>
          <w:szCs w:val="28"/>
        </w:rPr>
        <w:t>Корнеев</w:t>
      </w:r>
      <w:r>
        <w:rPr>
          <w:sz w:val="28"/>
          <w:szCs w:val="28"/>
        </w:rPr>
        <w:t xml:space="preserve">а </w:t>
      </w:r>
      <w:r w:rsidRPr="00243EB2">
        <w:rPr>
          <w:sz w:val="28"/>
          <w:szCs w:val="28"/>
        </w:rPr>
        <w:t>«</w:t>
      </w:r>
      <w:r>
        <w:rPr>
          <w:sz w:val="28"/>
          <w:szCs w:val="28"/>
        </w:rPr>
        <w:t>“</w:t>
      </w:r>
      <w:r w:rsidRPr="00243EB2">
        <w:rPr>
          <w:sz w:val="28"/>
          <w:szCs w:val="28"/>
        </w:rPr>
        <w:t>Счастье будет зависеть от нее…</w:t>
      </w:r>
      <w:r>
        <w:rPr>
          <w:sz w:val="28"/>
          <w:szCs w:val="28"/>
        </w:rPr>
        <w:t>”</w:t>
      </w:r>
      <w:r w:rsidRPr="00243EB2">
        <w:rPr>
          <w:sz w:val="28"/>
          <w:szCs w:val="28"/>
        </w:rPr>
        <w:t xml:space="preserve"> Судьба дочери и зятя Пушкина</w:t>
      </w:r>
      <w:r>
        <w:rPr>
          <w:sz w:val="28"/>
          <w:szCs w:val="28"/>
        </w:rPr>
        <w:t xml:space="preserve">» о младшей дочери поэта </w:t>
      </w:r>
      <w:r>
        <w:rPr>
          <w:sz w:val="28"/>
          <w:szCs w:val="28"/>
        </w:rPr>
        <w:lastRenderedPageBreak/>
        <w:t xml:space="preserve">Н. А. Пушкиной и М. Л. Дубельте, сыне Л. В. Дубельта, </w:t>
      </w:r>
      <w:r w:rsidR="008E7291">
        <w:rPr>
          <w:sz w:val="28"/>
          <w:szCs w:val="28"/>
        </w:rPr>
        <w:t xml:space="preserve">начальника штаба Отдельного корпуса жандармов и управляющего </w:t>
      </w:r>
      <w:r w:rsidR="008E7291">
        <w:rPr>
          <w:sz w:val="28"/>
          <w:szCs w:val="28"/>
          <w:lang w:val="en-US"/>
        </w:rPr>
        <w:t>III</w:t>
      </w:r>
      <w:r w:rsidR="008E7291">
        <w:rPr>
          <w:sz w:val="28"/>
          <w:szCs w:val="28"/>
        </w:rPr>
        <w:t xml:space="preserve"> Отделением Императорской канцелярии</w:t>
      </w:r>
      <w:r w:rsidR="004E2518">
        <w:rPr>
          <w:sz w:val="28"/>
          <w:szCs w:val="28"/>
        </w:rPr>
        <w:t xml:space="preserve"> </w:t>
      </w:r>
      <w:r w:rsidR="004E2518" w:rsidRPr="004E2518">
        <w:rPr>
          <w:sz w:val="28"/>
          <w:szCs w:val="28"/>
        </w:rPr>
        <w:t>[</w:t>
      </w:r>
      <w:r w:rsidR="001A4DBC">
        <w:rPr>
          <w:sz w:val="28"/>
          <w:szCs w:val="28"/>
        </w:rPr>
        <w:t>11</w:t>
      </w:r>
      <w:r w:rsidR="004E2518" w:rsidRPr="004E2518">
        <w:rPr>
          <w:sz w:val="28"/>
          <w:szCs w:val="28"/>
        </w:rPr>
        <w:t>]</w:t>
      </w:r>
      <w:r w:rsidR="008E7291">
        <w:rPr>
          <w:sz w:val="28"/>
          <w:szCs w:val="28"/>
        </w:rPr>
        <w:t>.</w:t>
      </w:r>
    </w:p>
    <w:p w14:paraId="63C3B74F" w14:textId="03309DB6" w:rsidR="008E7291" w:rsidRPr="004E2518" w:rsidRDefault="008E7291" w:rsidP="008E729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следующем выпуске того же журнала </w:t>
      </w:r>
      <w:r>
        <w:rPr>
          <w:sz w:val="28"/>
          <w:szCs w:val="28"/>
          <w:lang w:val="en-US"/>
        </w:rPr>
        <w:t>Stephanos</w:t>
      </w:r>
      <w:r>
        <w:rPr>
          <w:sz w:val="28"/>
          <w:szCs w:val="28"/>
        </w:rPr>
        <w:t xml:space="preserve">, интернет-издания МГУ им. М. В. Ломоносова, опубликована статья самого А. В. Корнеева </w:t>
      </w:r>
      <w:r w:rsidRPr="008E7291">
        <w:rPr>
          <w:sz w:val="28"/>
          <w:szCs w:val="28"/>
        </w:rPr>
        <w:t>«</w:t>
      </w:r>
      <w:r w:rsidRPr="008E7291">
        <w:rPr>
          <w:sz w:val="28"/>
          <w:szCs w:val="28"/>
        </w:rPr>
        <w:t xml:space="preserve">Племянник А. С. Пушкина — прообраз </w:t>
      </w:r>
      <w:r>
        <w:rPr>
          <w:sz w:val="28"/>
          <w:szCs w:val="28"/>
        </w:rPr>
        <w:t>“</w:t>
      </w:r>
      <w:r w:rsidRPr="008E7291">
        <w:rPr>
          <w:sz w:val="28"/>
          <w:szCs w:val="28"/>
        </w:rPr>
        <w:t>положительно прекрасного человека</w:t>
      </w:r>
      <w:r>
        <w:rPr>
          <w:sz w:val="28"/>
          <w:szCs w:val="28"/>
        </w:rPr>
        <w:t>”</w:t>
      </w:r>
      <w:r w:rsidRPr="008E7291">
        <w:rPr>
          <w:sz w:val="28"/>
          <w:szCs w:val="28"/>
        </w:rPr>
        <w:t xml:space="preserve"> Ф. М. Достоевского</w:t>
      </w:r>
      <w:r>
        <w:rPr>
          <w:sz w:val="28"/>
          <w:szCs w:val="28"/>
        </w:rPr>
        <w:t>»</w:t>
      </w:r>
      <w:r w:rsidRPr="008E7291">
        <w:rPr>
          <w:sz w:val="28"/>
          <w:szCs w:val="28"/>
        </w:rPr>
        <w:t>.</w:t>
      </w:r>
      <w:r>
        <w:rPr>
          <w:sz w:val="28"/>
          <w:szCs w:val="28"/>
        </w:rPr>
        <w:t xml:space="preserve"> Она посвящена сыну старшей сестры поэта Ольги Сергеевны Павлищевой, Льву Николаевичу Павлищеву. </w:t>
      </w:r>
      <w:r w:rsidR="004E2518">
        <w:rPr>
          <w:sz w:val="28"/>
          <w:szCs w:val="28"/>
        </w:rPr>
        <w:t xml:space="preserve">Сообщается о его знакомстве с Ф. М. Достоевским, переписке и дружбе с М. Л. Дубельтом </w:t>
      </w:r>
      <w:r w:rsidR="004E2518" w:rsidRPr="004E2518">
        <w:rPr>
          <w:sz w:val="28"/>
          <w:szCs w:val="28"/>
        </w:rPr>
        <w:t>[</w:t>
      </w:r>
      <w:r w:rsidR="001A4DBC">
        <w:rPr>
          <w:sz w:val="28"/>
          <w:szCs w:val="28"/>
        </w:rPr>
        <w:t>2</w:t>
      </w:r>
      <w:r w:rsidR="004E2518" w:rsidRPr="004E2518">
        <w:rPr>
          <w:sz w:val="28"/>
          <w:szCs w:val="28"/>
        </w:rPr>
        <w:t>]</w:t>
      </w:r>
      <w:r w:rsidR="004E2518">
        <w:rPr>
          <w:sz w:val="28"/>
          <w:szCs w:val="28"/>
        </w:rPr>
        <w:t>.</w:t>
      </w:r>
    </w:p>
    <w:p w14:paraId="2268B6BE" w14:textId="77777777" w:rsidR="001A4DBC" w:rsidRDefault="001A4DBC" w:rsidP="001A4DB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чтении подобной литературы полезно</w:t>
      </w:r>
      <w:r w:rsidRPr="00632875">
        <w:rPr>
          <w:sz w:val="28"/>
          <w:szCs w:val="28"/>
        </w:rPr>
        <w:t xml:space="preserve"> ве</w:t>
      </w:r>
      <w:r>
        <w:rPr>
          <w:sz w:val="28"/>
          <w:szCs w:val="28"/>
        </w:rPr>
        <w:t xml:space="preserve">сти </w:t>
      </w:r>
      <w:r w:rsidRPr="00632875">
        <w:rPr>
          <w:sz w:val="28"/>
          <w:szCs w:val="28"/>
        </w:rPr>
        <w:t>читательск</w:t>
      </w:r>
      <w:r>
        <w:rPr>
          <w:sz w:val="28"/>
          <w:szCs w:val="28"/>
        </w:rPr>
        <w:t>ий</w:t>
      </w:r>
      <w:r w:rsidRPr="00632875">
        <w:rPr>
          <w:sz w:val="28"/>
          <w:szCs w:val="28"/>
        </w:rPr>
        <w:t xml:space="preserve"> дневник</w:t>
      </w:r>
      <w:r>
        <w:rPr>
          <w:sz w:val="28"/>
          <w:szCs w:val="28"/>
        </w:rPr>
        <w:t>: записывать выходные данные книги, ключевые цитаты, кратко излагать важные сведения.</w:t>
      </w:r>
    </w:p>
    <w:p w14:paraId="586C2218" w14:textId="157D9D2C" w:rsidR="00B8774F" w:rsidRPr="006C1F03" w:rsidRDefault="0071571B" w:rsidP="006C1F03">
      <w:pPr>
        <w:spacing w:after="0" w:line="240" w:lineRule="auto"/>
        <w:ind w:firstLine="709"/>
        <w:rPr>
          <w:sz w:val="28"/>
          <w:szCs w:val="28"/>
        </w:rPr>
      </w:pPr>
      <w:r w:rsidRPr="006C1F03">
        <w:rPr>
          <w:sz w:val="28"/>
          <w:szCs w:val="28"/>
        </w:rPr>
        <w:t>Мы</w:t>
      </w:r>
      <w:r w:rsidR="00B8774F" w:rsidRPr="006C1F03">
        <w:rPr>
          <w:sz w:val="28"/>
          <w:szCs w:val="28"/>
        </w:rPr>
        <w:t xml:space="preserve"> благодар</w:t>
      </w:r>
      <w:r w:rsidRPr="006C1F03">
        <w:rPr>
          <w:sz w:val="28"/>
          <w:szCs w:val="28"/>
        </w:rPr>
        <w:t>им</w:t>
      </w:r>
      <w:r w:rsidR="00B8774F" w:rsidRPr="006C1F03">
        <w:rPr>
          <w:sz w:val="28"/>
          <w:szCs w:val="28"/>
        </w:rPr>
        <w:t xml:space="preserve"> Его Высокопреосвященство митрополита Калужского и Боровского Климента, духовенство Калужской Митрополии, руководство, преподавателей, студентов Калужской духовной семинарии за возможность выполнения, обсуждения, проверки этой работы.</w:t>
      </w:r>
    </w:p>
    <w:p w14:paraId="4764CD28" w14:textId="77777777" w:rsidR="00B8774F" w:rsidRPr="006C1F03" w:rsidRDefault="00B8774F" w:rsidP="006C1F03">
      <w:pPr>
        <w:spacing w:after="0" w:line="240" w:lineRule="auto"/>
        <w:ind w:firstLine="709"/>
        <w:rPr>
          <w:sz w:val="28"/>
          <w:szCs w:val="28"/>
        </w:rPr>
      </w:pPr>
    </w:p>
    <w:p w14:paraId="011F5A97" w14:textId="5520D570" w:rsidR="00B8774F" w:rsidRPr="00632875" w:rsidRDefault="00632875" w:rsidP="006C1F03">
      <w:pPr>
        <w:spacing w:after="0" w:line="240" w:lineRule="auto"/>
        <w:ind w:firstLine="709"/>
        <w:jc w:val="center"/>
        <w:rPr>
          <w:sz w:val="24"/>
          <w:szCs w:val="24"/>
        </w:rPr>
      </w:pPr>
      <w:r w:rsidRPr="00632875">
        <w:rPr>
          <w:b/>
          <w:sz w:val="24"/>
          <w:szCs w:val="24"/>
        </w:rPr>
        <w:t>Список л</w:t>
      </w:r>
      <w:r w:rsidR="00B8774F" w:rsidRPr="00632875">
        <w:rPr>
          <w:b/>
          <w:sz w:val="24"/>
          <w:szCs w:val="24"/>
        </w:rPr>
        <w:t>итератур</w:t>
      </w:r>
      <w:r w:rsidRPr="00632875">
        <w:rPr>
          <w:b/>
          <w:sz w:val="24"/>
          <w:szCs w:val="24"/>
        </w:rPr>
        <w:t>ы</w:t>
      </w:r>
    </w:p>
    <w:p w14:paraId="58900F24" w14:textId="2E5047CC" w:rsidR="00CC50CF" w:rsidRDefault="001A4DB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1. </w:t>
      </w:r>
      <w:r w:rsidR="00CC50CF" w:rsidRPr="00CC50CF">
        <w:rPr>
          <w:i/>
          <w:sz w:val="24"/>
          <w:szCs w:val="24"/>
        </w:rPr>
        <w:t>Кормилов С. И</w:t>
      </w:r>
      <w:r w:rsidR="00CC50CF">
        <w:rPr>
          <w:sz w:val="24"/>
          <w:szCs w:val="24"/>
        </w:rPr>
        <w:t xml:space="preserve">. Долгова С. Р., Михайлова Н. И. </w:t>
      </w:r>
      <w:r w:rsidR="00E96223">
        <w:rPr>
          <w:sz w:val="24"/>
          <w:szCs w:val="24"/>
        </w:rPr>
        <w:t xml:space="preserve">«Края Москвы, края родные…» А. С. Пушкин и Москва. М. : Вече, 2013. 321 с.; ил. // </w:t>
      </w:r>
      <w:r w:rsidR="00E96223">
        <w:rPr>
          <w:sz w:val="24"/>
          <w:szCs w:val="24"/>
          <w:lang w:val="en-US"/>
        </w:rPr>
        <w:t>Stephanos</w:t>
      </w:r>
      <w:r w:rsidR="00E96223">
        <w:rPr>
          <w:sz w:val="24"/>
          <w:szCs w:val="24"/>
        </w:rPr>
        <w:t>. 201</w:t>
      </w:r>
      <w:r w:rsidR="00E96223">
        <w:rPr>
          <w:sz w:val="24"/>
          <w:szCs w:val="24"/>
        </w:rPr>
        <w:t>6</w:t>
      </w:r>
      <w:r w:rsidR="00E96223">
        <w:rPr>
          <w:sz w:val="24"/>
          <w:szCs w:val="24"/>
        </w:rPr>
        <w:t>. № </w:t>
      </w:r>
      <w:r w:rsidR="00E96223">
        <w:rPr>
          <w:sz w:val="24"/>
          <w:szCs w:val="24"/>
        </w:rPr>
        <w:t>3</w:t>
      </w:r>
      <w:r w:rsidR="00E96223">
        <w:rPr>
          <w:sz w:val="24"/>
          <w:szCs w:val="24"/>
        </w:rPr>
        <w:t xml:space="preserve"> (</w:t>
      </w:r>
      <w:r w:rsidR="00E96223">
        <w:rPr>
          <w:sz w:val="24"/>
          <w:szCs w:val="24"/>
        </w:rPr>
        <w:t>17</w:t>
      </w:r>
      <w:r w:rsidR="00E96223">
        <w:rPr>
          <w:sz w:val="24"/>
          <w:szCs w:val="24"/>
        </w:rPr>
        <w:t>). С. </w:t>
      </w:r>
      <w:r w:rsidR="00E96223">
        <w:rPr>
          <w:sz w:val="24"/>
          <w:szCs w:val="24"/>
        </w:rPr>
        <w:t>367</w:t>
      </w:r>
      <w:r w:rsidR="00E96223">
        <w:rPr>
          <w:sz w:val="24"/>
          <w:szCs w:val="24"/>
        </w:rPr>
        <w:t>–</w:t>
      </w:r>
      <w:r w:rsidR="00E96223">
        <w:rPr>
          <w:sz w:val="24"/>
          <w:szCs w:val="24"/>
        </w:rPr>
        <w:t>374</w:t>
      </w:r>
      <w:r w:rsidR="00E96223">
        <w:rPr>
          <w:sz w:val="24"/>
          <w:szCs w:val="24"/>
        </w:rPr>
        <w:t>.</w:t>
      </w:r>
    </w:p>
    <w:p w14:paraId="104BC31B" w14:textId="58DF1980" w:rsidR="008E7291" w:rsidRDefault="001A4DBC" w:rsidP="008E7291">
      <w:pPr>
        <w:spacing w:after="0" w:line="240" w:lineRule="auto"/>
        <w:ind w:firstLine="709"/>
        <w:rPr>
          <w:sz w:val="24"/>
          <w:szCs w:val="24"/>
        </w:rPr>
      </w:pPr>
      <w:r w:rsidRPr="001A4DBC">
        <w:rPr>
          <w:sz w:val="24"/>
          <w:szCs w:val="24"/>
        </w:rPr>
        <w:t>2. </w:t>
      </w:r>
      <w:r w:rsidR="008E7291" w:rsidRPr="00CC50CF">
        <w:rPr>
          <w:i/>
          <w:sz w:val="24"/>
          <w:szCs w:val="24"/>
        </w:rPr>
        <w:t>Кор</w:t>
      </w:r>
      <w:r w:rsidR="008E7291">
        <w:rPr>
          <w:i/>
          <w:sz w:val="24"/>
          <w:szCs w:val="24"/>
        </w:rPr>
        <w:t>неев</w:t>
      </w:r>
      <w:r w:rsidR="008E7291" w:rsidRPr="008E7291">
        <w:rPr>
          <w:i/>
          <w:sz w:val="24"/>
          <w:szCs w:val="24"/>
          <w:lang w:val="en-US"/>
        </w:rPr>
        <w:t> </w:t>
      </w:r>
      <w:r w:rsidR="008E7291">
        <w:rPr>
          <w:i/>
          <w:sz w:val="24"/>
          <w:szCs w:val="24"/>
        </w:rPr>
        <w:t>А</w:t>
      </w:r>
      <w:r w:rsidR="008E7291" w:rsidRPr="008E7291">
        <w:rPr>
          <w:i/>
          <w:sz w:val="24"/>
          <w:szCs w:val="24"/>
        </w:rPr>
        <w:t>.</w:t>
      </w:r>
      <w:r w:rsidR="008E7291" w:rsidRPr="008E7291">
        <w:rPr>
          <w:i/>
          <w:sz w:val="24"/>
          <w:szCs w:val="24"/>
          <w:lang w:val="en-US"/>
        </w:rPr>
        <w:t> </w:t>
      </w:r>
      <w:r w:rsidR="008E7291">
        <w:rPr>
          <w:i/>
          <w:sz w:val="24"/>
          <w:szCs w:val="24"/>
        </w:rPr>
        <w:t>В</w:t>
      </w:r>
      <w:r w:rsidR="008E7291" w:rsidRPr="008E7291">
        <w:rPr>
          <w:sz w:val="24"/>
          <w:szCs w:val="24"/>
        </w:rPr>
        <w:t>.</w:t>
      </w:r>
      <w:r w:rsidR="008E7291" w:rsidRPr="008E7291">
        <w:rPr>
          <w:sz w:val="24"/>
          <w:szCs w:val="24"/>
        </w:rPr>
        <w:t xml:space="preserve"> </w:t>
      </w:r>
      <w:r w:rsidR="008E7291">
        <w:rPr>
          <w:sz w:val="24"/>
          <w:szCs w:val="24"/>
        </w:rPr>
        <w:t>Племянник А. С. Пушкина — прообраз «положительно прекрасного человека» Ф. М. Достоевского</w:t>
      </w:r>
      <w:r w:rsidR="008E7291" w:rsidRPr="008E7291">
        <w:rPr>
          <w:sz w:val="24"/>
          <w:szCs w:val="24"/>
          <w:lang w:val="en-US"/>
        </w:rPr>
        <w:t> </w:t>
      </w:r>
      <w:r w:rsidR="008E7291" w:rsidRPr="008E7291">
        <w:rPr>
          <w:sz w:val="24"/>
          <w:szCs w:val="24"/>
        </w:rPr>
        <w:t xml:space="preserve">// </w:t>
      </w:r>
      <w:r w:rsidR="008E7291">
        <w:rPr>
          <w:sz w:val="24"/>
          <w:szCs w:val="24"/>
          <w:lang w:val="en-US"/>
        </w:rPr>
        <w:t>Stephanos</w:t>
      </w:r>
      <w:r w:rsidR="008E7291" w:rsidRPr="008E7291">
        <w:rPr>
          <w:sz w:val="24"/>
          <w:szCs w:val="24"/>
        </w:rPr>
        <w:t xml:space="preserve">. </w:t>
      </w:r>
      <w:r w:rsidR="008E7291">
        <w:rPr>
          <w:sz w:val="24"/>
          <w:szCs w:val="24"/>
        </w:rPr>
        <w:t>20</w:t>
      </w:r>
      <w:r w:rsidR="008E7291">
        <w:rPr>
          <w:sz w:val="24"/>
          <w:szCs w:val="24"/>
        </w:rPr>
        <w:t>23</w:t>
      </w:r>
      <w:r w:rsidR="008E7291">
        <w:rPr>
          <w:sz w:val="24"/>
          <w:szCs w:val="24"/>
        </w:rPr>
        <w:t>. № </w:t>
      </w:r>
      <w:r w:rsidR="008E7291">
        <w:rPr>
          <w:sz w:val="24"/>
          <w:szCs w:val="24"/>
        </w:rPr>
        <w:t>6</w:t>
      </w:r>
      <w:r w:rsidR="008E7291">
        <w:rPr>
          <w:sz w:val="24"/>
          <w:szCs w:val="24"/>
        </w:rPr>
        <w:t xml:space="preserve"> (</w:t>
      </w:r>
      <w:r w:rsidR="008E7291">
        <w:rPr>
          <w:sz w:val="24"/>
          <w:szCs w:val="24"/>
        </w:rPr>
        <w:t>62</w:t>
      </w:r>
      <w:r w:rsidR="008E7291">
        <w:rPr>
          <w:sz w:val="24"/>
          <w:szCs w:val="24"/>
        </w:rPr>
        <w:t>). С. 1</w:t>
      </w:r>
      <w:r w:rsidR="008E7291">
        <w:rPr>
          <w:sz w:val="24"/>
          <w:szCs w:val="24"/>
        </w:rPr>
        <w:t>44</w:t>
      </w:r>
      <w:r w:rsidR="008E7291">
        <w:rPr>
          <w:sz w:val="24"/>
          <w:szCs w:val="24"/>
        </w:rPr>
        <w:t>–1</w:t>
      </w:r>
      <w:r w:rsidR="008E7291">
        <w:rPr>
          <w:sz w:val="24"/>
          <w:szCs w:val="24"/>
        </w:rPr>
        <w:t>50</w:t>
      </w:r>
      <w:r w:rsidR="008E7291">
        <w:rPr>
          <w:sz w:val="24"/>
          <w:szCs w:val="24"/>
        </w:rPr>
        <w:t>.</w:t>
      </w:r>
    </w:p>
    <w:p w14:paraId="5A817D09" w14:textId="01E22CC7" w:rsidR="00CC50CF" w:rsidRDefault="001A4DB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3. </w:t>
      </w:r>
      <w:r w:rsidR="00CC50CF" w:rsidRPr="00CC50CF">
        <w:rPr>
          <w:i/>
          <w:sz w:val="24"/>
          <w:szCs w:val="24"/>
        </w:rPr>
        <w:t>Коровин В. Л</w:t>
      </w:r>
      <w:r w:rsidR="00CC50CF">
        <w:rPr>
          <w:sz w:val="24"/>
          <w:szCs w:val="24"/>
        </w:rPr>
        <w:t xml:space="preserve">. О юбилейной Державинской конференции на филологическом факультете МГУ // </w:t>
      </w:r>
      <w:r w:rsidR="00CC50CF">
        <w:rPr>
          <w:sz w:val="24"/>
          <w:szCs w:val="24"/>
          <w:lang w:val="en-US"/>
        </w:rPr>
        <w:t>Stephanos</w:t>
      </w:r>
      <w:r w:rsidR="00CC50CF">
        <w:rPr>
          <w:sz w:val="24"/>
          <w:szCs w:val="24"/>
        </w:rPr>
        <w:t>. 2017. № 1 (21). С. 159–162.</w:t>
      </w:r>
    </w:p>
    <w:p w14:paraId="7365190F" w14:textId="5CDC89A2" w:rsidR="006E74A0" w:rsidRDefault="001A4DBC" w:rsidP="001A4DB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4. </w:t>
      </w:r>
      <w:r w:rsidR="006E74A0">
        <w:rPr>
          <w:i/>
          <w:sz w:val="24"/>
          <w:szCs w:val="24"/>
        </w:rPr>
        <w:t>Макогоненко Г. П</w:t>
      </w:r>
      <w:r w:rsidR="006E74A0">
        <w:rPr>
          <w:sz w:val="24"/>
          <w:szCs w:val="24"/>
        </w:rPr>
        <w:t xml:space="preserve">. «Евгений Онегин» </w:t>
      </w:r>
      <w:r w:rsidR="006E74A0">
        <w:rPr>
          <w:sz w:val="24"/>
          <w:szCs w:val="24"/>
        </w:rPr>
        <w:t>А. С. Пушкина </w:t>
      </w:r>
      <w:r w:rsidR="006E74A0">
        <w:rPr>
          <w:sz w:val="24"/>
          <w:szCs w:val="24"/>
        </w:rPr>
        <w:t xml:space="preserve">/ </w:t>
      </w:r>
      <w:r w:rsidR="006E74A0" w:rsidRPr="006E74A0">
        <w:rPr>
          <w:i/>
          <w:sz w:val="24"/>
          <w:szCs w:val="24"/>
        </w:rPr>
        <w:t>И. Н</w:t>
      </w:r>
      <w:r w:rsidR="006E74A0">
        <w:rPr>
          <w:sz w:val="24"/>
          <w:szCs w:val="24"/>
        </w:rPr>
        <w:t>.</w:t>
      </w:r>
      <w:r w:rsidR="006E74A0">
        <w:rPr>
          <w:sz w:val="24"/>
          <w:szCs w:val="24"/>
        </w:rPr>
        <w:t> </w:t>
      </w:r>
      <w:r w:rsidR="006E74A0" w:rsidRPr="006E74A0">
        <w:rPr>
          <w:i/>
          <w:sz w:val="24"/>
          <w:szCs w:val="24"/>
        </w:rPr>
        <w:t>Медведева</w:t>
      </w:r>
      <w:r w:rsidR="006E74A0">
        <w:rPr>
          <w:i/>
          <w:sz w:val="24"/>
          <w:szCs w:val="24"/>
        </w:rPr>
        <w:t>.</w:t>
      </w:r>
      <w:r w:rsidR="006E74A0" w:rsidRPr="006E74A0">
        <w:rPr>
          <w:i/>
          <w:sz w:val="24"/>
          <w:szCs w:val="24"/>
        </w:rPr>
        <w:t xml:space="preserve"> </w:t>
      </w:r>
      <w:r w:rsidR="006E74A0">
        <w:rPr>
          <w:sz w:val="24"/>
          <w:szCs w:val="24"/>
        </w:rPr>
        <w:t xml:space="preserve">«Горе от ума» Грибоедова; </w:t>
      </w:r>
      <w:r w:rsidR="006E74A0" w:rsidRPr="006E74A0">
        <w:rPr>
          <w:i/>
          <w:sz w:val="24"/>
          <w:szCs w:val="24"/>
        </w:rPr>
        <w:t>Г. П. Макогоненко</w:t>
      </w:r>
      <w:r w:rsidR="006E74A0">
        <w:rPr>
          <w:sz w:val="24"/>
          <w:szCs w:val="24"/>
        </w:rPr>
        <w:t xml:space="preserve">. </w:t>
      </w:r>
      <w:r w:rsidR="006E74A0">
        <w:rPr>
          <w:sz w:val="24"/>
          <w:szCs w:val="24"/>
        </w:rPr>
        <w:t>«Евгений Онегин» А. С. Пушкина</w:t>
      </w:r>
      <w:r w:rsidR="006E74A0">
        <w:rPr>
          <w:sz w:val="24"/>
          <w:szCs w:val="24"/>
        </w:rPr>
        <w:t xml:space="preserve">. </w:t>
      </w:r>
      <w:proofErr w:type="gramStart"/>
      <w:r w:rsidR="006E74A0">
        <w:rPr>
          <w:sz w:val="24"/>
          <w:szCs w:val="24"/>
        </w:rPr>
        <w:t>М. :</w:t>
      </w:r>
      <w:proofErr w:type="gramEnd"/>
      <w:r w:rsidR="006E74A0">
        <w:rPr>
          <w:sz w:val="24"/>
          <w:szCs w:val="24"/>
        </w:rPr>
        <w:t xml:space="preserve"> </w:t>
      </w:r>
      <w:proofErr w:type="spellStart"/>
      <w:r w:rsidR="006E74A0">
        <w:rPr>
          <w:sz w:val="24"/>
          <w:szCs w:val="24"/>
        </w:rPr>
        <w:t>Худож</w:t>
      </w:r>
      <w:proofErr w:type="spellEnd"/>
      <w:r w:rsidR="006E74A0">
        <w:rPr>
          <w:sz w:val="24"/>
          <w:szCs w:val="24"/>
        </w:rPr>
        <w:t>. лит. 208 с. С. 103–207.</w:t>
      </w:r>
    </w:p>
    <w:p w14:paraId="01DE9D6D" w14:textId="139906AA" w:rsidR="004E2518" w:rsidRDefault="001A4DB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5. </w:t>
      </w:r>
      <w:r w:rsidR="004E2518" w:rsidRPr="004E2518">
        <w:rPr>
          <w:i/>
          <w:sz w:val="24"/>
          <w:szCs w:val="24"/>
        </w:rPr>
        <w:t>Набоков В. В</w:t>
      </w:r>
      <w:r w:rsidR="004E2518">
        <w:rPr>
          <w:sz w:val="24"/>
          <w:szCs w:val="24"/>
        </w:rPr>
        <w:t xml:space="preserve">. </w:t>
      </w:r>
      <w:r w:rsidR="003323A0">
        <w:rPr>
          <w:sz w:val="24"/>
          <w:szCs w:val="24"/>
        </w:rPr>
        <w:t>Комментарий к роману А. С. Пушкина «Евгений Онегин»</w:t>
      </w:r>
      <w:r w:rsidR="009D71A8">
        <w:rPr>
          <w:sz w:val="24"/>
          <w:szCs w:val="24"/>
        </w:rPr>
        <w:t xml:space="preserve"> / науч. ред. и авт. вступ. ст. В. П. Старк.</w:t>
      </w:r>
      <w:r w:rsidR="003323A0">
        <w:rPr>
          <w:sz w:val="24"/>
          <w:szCs w:val="24"/>
        </w:rPr>
        <w:t xml:space="preserve"> </w:t>
      </w:r>
      <w:r w:rsidR="004E2518">
        <w:rPr>
          <w:sz w:val="24"/>
          <w:szCs w:val="24"/>
        </w:rPr>
        <w:t xml:space="preserve">СПб. : </w:t>
      </w:r>
      <w:r w:rsidR="009D71A8">
        <w:rPr>
          <w:sz w:val="24"/>
          <w:szCs w:val="24"/>
        </w:rPr>
        <w:t>Искусство-СПб.; Набоковский фонд, 1998</w:t>
      </w:r>
      <w:r w:rsidR="004E2518">
        <w:rPr>
          <w:sz w:val="24"/>
          <w:szCs w:val="24"/>
        </w:rPr>
        <w:t xml:space="preserve">. </w:t>
      </w:r>
      <w:r w:rsidR="009D71A8">
        <w:rPr>
          <w:sz w:val="24"/>
          <w:szCs w:val="24"/>
        </w:rPr>
        <w:t>928</w:t>
      </w:r>
      <w:r w:rsidR="004E2518">
        <w:rPr>
          <w:sz w:val="24"/>
          <w:szCs w:val="24"/>
        </w:rPr>
        <w:t> с.</w:t>
      </w:r>
    </w:p>
    <w:p w14:paraId="3FE68260" w14:textId="70A16712" w:rsidR="003323A0" w:rsidRPr="00CC50CF" w:rsidRDefault="001A4DBC" w:rsidP="003323A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6. </w:t>
      </w:r>
      <w:r w:rsidR="003323A0" w:rsidRPr="004E2518">
        <w:rPr>
          <w:i/>
          <w:sz w:val="24"/>
          <w:szCs w:val="24"/>
        </w:rPr>
        <w:t>Набоков В. В</w:t>
      </w:r>
      <w:r w:rsidR="003323A0">
        <w:rPr>
          <w:sz w:val="24"/>
          <w:szCs w:val="24"/>
        </w:rPr>
        <w:t>. Писатели, цензура и читатели в России // Лекции по русской литературе / Ред. и авт. предисл. Ф. Бауэрс. СПб. : Азбука-Аттикус, 2015. 384 с. С. 23–38.</w:t>
      </w:r>
    </w:p>
    <w:p w14:paraId="62980959" w14:textId="7AFC0A08" w:rsidR="00915543" w:rsidRDefault="001A4DB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7. </w:t>
      </w:r>
      <w:r w:rsidR="00915543" w:rsidRPr="00CC50CF">
        <w:rPr>
          <w:i/>
          <w:sz w:val="24"/>
          <w:szCs w:val="24"/>
        </w:rPr>
        <w:t>Панаев И. И</w:t>
      </w:r>
      <w:r w:rsidR="00915543">
        <w:rPr>
          <w:sz w:val="24"/>
          <w:szCs w:val="24"/>
        </w:rPr>
        <w:t>. Литературные воспоминания / Вступ. ст. и ком. И. Г. Ямпольского. М. : Правда, 1988. 448 с.</w:t>
      </w:r>
    </w:p>
    <w:p w14:paraId="6E539EE5" w14:textId="3617DC33" w:rsidR="00B8774F" w:rsidRPr="00632875" w:rsidRDefault="001A4DB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8. </w:t>
      </w:r>
      <w:r w:rsidR="00C93AC7" w:rsidRPr="00CC50CF">
        <w:rPr>
          <w:i/>
          <w:sz w:val="24"/>
          <w:szCs w:val="24"/>
        </w:rPr>
        <w:t>Пущин И. И</w:t>
      </w:r>
      <w:r w:rsidR="00C93AC7">
        <w:rPr>
          <w:sz w:val="24"/>
          <w:szCs w:val="24"/>
        </w:rPr>
        <w:t>. Записки о Пушкине</w:t>
      </w:r>
      <w:r w:rsidR="009D71A8">
        <w:rPr>
          <w:sz w:val="24"/>
          <w:szCs w:val="24"/>
        </w:rPr>
        <w:t xml:space="preserve">. Письма. </w:t>
      </w:r>
      <w:r w:rsidR="00C93AC7">
        <w:rPr>
          <w:sz w:val="24"/>
          <w:szCs w:val="24"/>
        </w:rPr>
        <w:t>М.</w:t>
      </w:r>
      <w:r w:rsidR="009D71A8">
        <w:rPr>
          <w:sz w:val="24"/>
          <w:szCs w:val="24"/>
        </w:rPr>
        <w:t xml:space="preserve">  </w:t>
      </w:r>
      <w:proofErr w:type="spellStart"/>
      <w:r w:rsidR="009D71A8">
        <w:rPr>
          <w:sz w:val="24"/>
          <w:szCs w:val="24"/>
        </w:rPr>
        <w:t>Худож</w:t>
      </w:r>
      <w:proofErr w:type="spellEnd"/>
      <w:r w:rsidR="009D71A8">
        <w:rPr>
          <w:sz w:val="24"/>
          <w:szCs w:val="24"/>
        </w:rPr>
        <w:t xml:space="preserve">. </w:t>
      </w:r>
      <w:proofErr w:type="gramStart"/>
      <w:r w:rsidR="009D71A8">
        <w:rPr>
          <w:sz w:val="24"/>
          <w:szCs w:val="24"/>
        </w:rPr>
        <w:t>лит.</w:t>
      </w:r>
      <w:r w:rsidR="00C93AC7">
        <w:rPr>
          <w:sz w:val="24"/>
          <w:szCs w:val="24"/>
        </w:rPr>
        <w:t>,</w:t>
      </w:r>
      <w:proofErr w:type="gramEnd"/>
      <w:r w:rsidR="00C93AC7">
        <w:rPr>
          <w:sz w:val="24"/>
          <w:szCs w:val="24"/>
        </w:rPr>
        <w:t xml:space="preserve"> 19</w:t>
      </w:r>
      <w:r w:rsidR="009D71A8">
        <w:rPr>
          <w:sz w:val="24"/>
          <w:szCs w:val="24"/>
        </w:rPr>
        <w:t>88</w:t>
      </w:r>
      <w:r w:rsidR="00C93AC7">
        <w:rPr>
          <w:sz w:val="24"/>
          <w:szCs w:val="24"/>
        </w:rPr>
        <w:t>.</w:t>
      </w:r>
      <w:r w:rsidR="009D71A8">
        <w:rPr>
          <w:sz w:val="24"/>
          <w:szCs w:val="24"/>
        </w:rPr>
        <w:t xml:space="preserve"> 559 с.</w:t>
      </w:r>
    </w:p>
    <w:p w14:paraId="58FA83B7" w14:textId="242863E3" w:rsidR="00A54B51" w:rsidRDefault="001A4DBC" w:rsidP="00A54B5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9. </w:t>
      </w:r>
      <w:r w:rsidR="00EE09B0" w:rsidRPr="00632875">
        <w:rPr>
          <w:i/>
          <w:sz w:val="24"/>
          <w:szCs w:val="24"/>
        </w:rPr>
        <w:t>Роговин И. К</w:t>
      </w:r>
      <w:r w:rsidR="00EE09B0" w:rsidRPr="00632875">
        <w:rPr>
          <w:sz w:val="24"/>
          <w:szCs w:val="24"/>
        </w:rPr>
        <w:t>. Интерпретация сюжетов «Метаморфоз» Овидия в европейском искусстве (мифы о Фаэтоне, Нарциссе и Эхо, Дедале и Икаре, Филемоне и Бавкиде). Дисс. … кандидата искусствоведения. М., 2007. 145 с.</w:t>
      </w:r>
    </w:p>
    <w:p w14:paraId="73B7392E" w14:textId="3C8CBADB" w:rsidR="00CD262A" w:rsidRPr="00CC50CF" w:rsidRDefault="001A4DBC" w:rsidP="00CD262A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10. </w:t>
      </w:r>
      <w:r w:rsidR="00CD262A">
        <w:rPr>
          <w:i/>
          <w:sz w:val="24"/>
          <w:szCs w:val="24"/>
        </w:rPr>
        <w:t>Розинская</w:t>
      </w:r>
      <w:r w:rsidR="00CD262A" w:rsidRPr="00CC50CF">
        <w:rPr>
          <w:i/>
          <w:sz w:val="24"/>
          <w:szCs w:val="24"/>
        </w:rPr>
        <w:t> </w:t>
      </w:r>
      <w:r w:rsidR="00CD262A">
        <w:rPr>
          <w:i/>
          <w:sz w:val="24"/>
          <w:szCs w:val="24"/>
        </w:rPr>
        <w:t>О</w:t>
      </w:r>
      <w:r w:rsidR="00CD262A" w:rsidRPr="00CC50CF">
        <w:rPr>
          <w:i/>
          <w:sz w:val="24"/>
          <w:szCs w:val="24"/>
        </w:rPr>
        <w:t>. </w:t>
      </w:r>
      <w:r w:rsidR="00CD262A">
        <w:rPr>
          <w:i/>
          <w:sz w:val="24"/>
          <w:szCs w:val="24"/>
        </w:rPr>
        <w:t>В</w:t>
      </w:r>
      <w:r w:rsidR="00CD262A">
        <w:rPr>
          <w:sz w:val="24"/>
          <w:szCs w:val="24"/>
        </w:rPr>
        <w:t xml:space="preserve">. </w:t>
      </w:r>
      <w:r w:rsidR="00CD262A">
        <w:rPr>
          <w:sz w:val="24"/>
          <w:szCs w:val="24"/>
        </w:rPr>
        <w:t>Столетняя годовщина смерти А. С. Пушкина в межвоенной Польше</w:t>
      </w:r>
      <w:r w:rsidR="00CD262A">
        <w:rPr>
          <w:sz w:val="24"/>
          <w:szCs w:val="24"/>
        </w:rPr>
        <w:t xml:space="preserve"> // </w:t>
      </w:r>
      <w:r w:rsidR="00CD262A">
        <w:rPr>
          <w:sz w:val="24"/>
          <w:szCs w:val="24"/>
          <w:lang w:val="en-US"/>
        </w:rPr>
        <w:t>Stephanos</w:t>
      </w:r>
      <w:r w:rsidR="00CD262A">
        <w:rPr>
          <w:sz w:val="24"/>
          <w:szCs w:val="24"/>
        </w:rPr>
        <w:t>. 201</w:t>
      </w:r>
      <w:r w:rsidR="00CD262A">
        <w:rPr>
          <w:sz w:val="24"/>
          <w:szCs w:val="24"/>
        </w:rPr>
        <w:t>9</w:t>
      </w:r>
      <w:r w:rsidR="00CD262A">
        <w:rPr>
          <w:sz w:val="24"/>
          <w:szCs w:val="24"/>
        </w:rPr>
        <w:t>. № </w:t>
      </w:r>
      <w:r w:rsidR="00CD262A">
        <w:rPr>
          <w:sz w:val="24"/>
          <w:szCs w:val="24"/>
        </w:rPr>
        <w:t>6</w:t>
      </w:r>
      <w:r w:rsidR="00CD262A">
        <w:rPr>
          <w:sz w:val="24"/>
          <w:szCs w:val="24"/>
        </w:rPr>
        <w:t xml:space="preserve"> (</w:t>
      </w:r>
      <w:r w:rsidR="00CD262A">
        <w:rPr>
          <w:sz w:val="24"/>
          <w:szCs w:val="24"/>
        </w:rPr>
        <w:t>38</w:t>
      </w:r>
      <w:r w:rsidR="00CD262A">
        <w:rPr>
          <w:sz w:val="24"/>
          <w:szCs w:val="24"/>
        </w:rPr>
        <w:t>). С. </w:t>
      </w:r>
      <w:r w:rsidR="00CD262A">
        <w:rPr>
          <w:sz w:val="24"/>
          <w:szCs w:val="24"/>
        </w:rPr>
        <w:t>26</w:t>
      </w:r>
      <w:r w:rsidR="00CD262A">
        <w:rPr>
          <w:sz w:val="24"/>
          <w:szCs w:val="24"/>
        </w:rPr>
        <w:t>–</w:t>
      </w:r>
      <w:r w:rsidR="00CD262A">
        <w:rPr>
          <w:sz w:val="24"/>
          <w:szCs w:val="24"/>
        </w:rPr>
        <w:t>30</w:t>
      </w:r>
      <w:r w:rsidR="00CD262A">
        <w:rPr>
          <w:sz w:val="24"/>
          <w:szCs w:val="24"/>
        </w:rPr>
        <w:t>.</w:t>
      </w:r>
    </w:p>
    <w:p w14:paraId="3D0A21C0" w14:textId="7E453594" w:rsidR="00B8774F" w:rsidRPr="00632875" w:rsidRDefault="001A4DBC" w:rsidP="001A4DB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11. </w:t>
      </w:r>
      <w:r w:rsidR="00A54B51" w:rsidRPr="00A54B51">
        <w:rPr>
          <w:i/>
          <w:sz w:val="24"/>
          <w:szCs w:val="24"/>
        </w:rPr>
        <w:t>Шуринова Л. В</w:t>
      </w:r>
      <w:r w:rsidR="00A54B51">
        <w:rPr>
          <w:sz w:val="24"/>
          <w:szCs w:val="24"/>
        </w:rPr>
        <w:t>. О русском тайнобрачии (Корнеев А. В. «Счастье будет зависеть от нее…» Судьба дочери и зятя Пушкина. М. : Вече, 203. 320 с.)</w:t>
      </w:r>
      <w:r w:rsidR="00243EB2">
        <w:rPr>
          <w:sz w:val="24"/>
          <w:szCs w:val="24"/>
        </w:rPr>
        <w:t> </w:t>
      </w:r>
      <w:r w:rsidR="00A54B51">
        <w:rPr>
          <w:sz w:val="24"/>
          <w:szCs w:val="24"/>
        </w:rPr>
        <w:t xml:space="preserve">// </w:t>
      </w:r>
      <w:r w:rsidR="00A54B51">
        <w:rPr>
          <w:sz w:val="24"/>
          <w:szCs w:val="24"/>
          <w:lang w:val="en-US"/>
        </w:rPr>
        <w:t>Stephanos</w:t>
      </w:r>
      <w:r w:rsidR="00A54B51">
        <w:rPr>
          <w:sz w:val="24"/>
          <w:szCs w:val="24"/>
        </w:rPr>
        <w:t>. 20</w:t>
      </w:r>
      <w:r w:rsidR="00A54B51">
        <w:rPr>
          <w:sz w:val="24"/>
          <w:szCs w:val="24"/>
        </w:rPr>
        <w:t>23</w:t>
      </w:r>
      <w:r w:rsidR="00A54B51">
        <w:rPr>
          <w:sz w:val="24"/>
          <w:szCs w:val="24"/>
        </w:rPr>
        <w:t>. № </w:t>
      </w:r>
      <w:r w:rsidR="00A54B51">
        <w:rPr>
          <w:sz w:val="24"/>
          <w:szCs w:val="24"/>
        </w:rPr>
        <w:t>5</w:t>
      </w:r>
      <w:r w:rsidR="00A54B51">
        <w:rPr>
          <w:sz w:val="24"/>
          <w:szCs w:val="24"/>
        </w:rPr>
        <w:t xml:space="preserve"> (</w:t>
      </w:r>
      <w:r w:rsidR="00A54B51">
        <w:rPr>
          <w:sz w:val="24"/>
          <w:szCs w:val="24"/>
        </w:rPr>
        <w:t>61</w:t>
      </w:r>
      <w:r w:rsidR="00A54B51">
        <w:rPr>
          <w:sz w:val="24"/>
          <w:szCs w:val="24"/>
        </w:rPr>
        <w:t>). С. </w:t>
      </w:r>
      <w:r w:rsidR="00A54B51">
        <w:rPr>
          <w:sz w:val="24"/>
          <w:szCs w:val="24"/>
        </w:rPr>
        <w:t>118</w:t>
      </w:r>
      <w:r w:rsidR="00A54B51">
        <w:rPr>
          <w:sz w:val="24"/>
          <w:szCs w:val="24"/>
        </w:rPr>
        <w:t>–</w:t>
      </w:r>
      <w:r w:rsidR="00A54B51">
        <w:rPr>
          <w:sz w:val="24"/>
          <w:szCs w:val="24"/>
        </w:rPr>
        <w:t>121</w:t>
      </w:r>
      <w:r w:rsidR="00A54B51">
        <w:rPr>
          <w:sz w:val="24"/>
          <w:szCs w:val="24"/>
        </w:rPr>
        <w:t>.</w:t>
      </w:r>
      <w:bookmarkStart w:id="0" w:name="_GoBack"/>
      <w:bookmarkEnd w:id="0"/>
    </w:p>
    <w:p w14:paraId="2D941681" w14:textId="77777777" w:rsidR="00B30F53" w:rsidRPr="00632875" w:rsidRDefault="00B30F53" w:rsidP="006C1F03">
      <w:pPr>
        <w:widowControl w:val="0"/>
        <w:spacing w:after="0" w:line="240" w:lineRule="auto"/>
        <w:ind w:firstLine="709"/>
        <w:rPr>
          <w:sz w:val="24"/>
          <w:szCs w:val="24"/>
        </w:rPr>
      </w:pPr>
    </w:p>
    <w:p w14:paraId="725E3652" w14:textId="68D17B92" w:rsidR="00EB7AD1" w:rsidRPr="00632875" w:rsidRDefault="00EB7AD1" w:rsidP="006C1F03">
      <w:pPr>
        <w:widowControl w:val="0"/>
        <w:spacing w:after="0" w:line="240" w:lineRule="auto"/>
        <w:ind w:firstLine="709"/>
        <w:rPr>
          <w:bCs/>
          <w:sz w:val="24"/>
          <w:szCs w:val="24"/>
        </w:rPr>
      </w:pPr>
      <w:r w:rsidRPr="00632875">
        <w:rPr>
          <w:b/>
          <w:bCs/>
          <w:sz w:val="24"/>
          <w:szCs w:val="24"/>
        </w:rPr>
        <w:t>Информация об авторах:</w:t>
      </w:r>
    </w:p>
    <w:p w14:paraId="2356DE2E" w14:textId="028D78F0" w:rsidR="00EB7AD1" w:rsidRPr="00632875" w:rsidRDefault="00C93AC7" w:rsidP="006C1F03">
      <w:pPr>
        <w:widowControl w:val="0"/>
        <w:spacing w:after="0" w:line="240" w:lineRule="auto"/>
        <w:ind w:firstLine="709"/>
        <w:rPr>
          <w:rStyle w:val="extendedtext-short"/>
          <w:sz w:val="24"/>
          <w:szCs w:val="24"/>
        </w:rPr>
      </w:pPr>
      <w:r>
        <w:rPr>
          <w:bCs/>
          <w:sz w:val="24"/>
          <w:szCs w:val="24"/>
        </w:rPr>
        <w:t>Кравцов Конст</w:t>
      </w:r>
      <w:r w:rsidR="00EB7AD1" w:rsidRPr="00632875">
        <w:rPr>
          <w:bCs/>
          <w:sz w:val="24"/>
          <w:szCs w:val="24"/>
        </w:rPr>
        <w:t>антин Сергеевич — доктор физико-математических наук</w:t>
      </w:r>
      <w:r w:rsidR="00EB7AD1" w:rsidRPr="00632875">
        <w:rPr>
          <w:sz w:val="24"/>
          <w:szCs w:val="24"/>
        </w:rPr>
        <w:t xml:space="preserve">, ведущий научный сотрудник Лаборатории атмосферной квантовой криптографии </w:t>
      </w:r>
      <w:r w:rsidR="00EB7AD1" w:rsidRPr="00632875">
        <w:rPr>
          <w:bCs/>
          <w:sz w:val="24"/>
          <w:szCs w:val="24"/>
        </w:rPr>
        <w:t>Центра квантовых технологий физического факультета ФГБОУ ВПО «Московский государственный университет имени М. В. Ломоносова», доцент кафедры квантовых технологий ФГБУН ФИЦ «Инсти</w:t>
      </w:r>
      <w:r w:rsidR="00EB7AD1" w:rsidRPr="00632875">
        <w:rPr>
          <w:bCs/>
          <w:sz w:val="24"/>
          <w:szCs w:val="24"/>
        </w:rPr>
        <w:lastRenderedPageBreak/>
        <w:t>тут общей физики им. А.</w:t>
      </w:r>
      <w:r w:rsidR="00EB7AD1" w:rsidRPr="00632875">
        <w:rPr>
          <w:bCs/>
          <w:sz w:val="24"/>
          <w:szCs w:val="24"/>
          <w:lang w:val="en-US"/>
        </w:rPr>
        <w:t> </w:t>
      </w:r>
      <w:r w:rsidR="00EB7AD1" w:rsidRPr="00632875">
        <w:rPr>
          <w:bCs/>
          <w:sz w:val="24"/>
          <w:szCs w:val="24"/>
        </w:rPr>
        <w:t>М.</w:t>
      </w:r>
      <w:r w:rsidR="00EB7AD1" w:rsidRPr="00632875">
        <w:rPr>
          <w:bCs/>
          <w:sz w:val="24"/>
          <w:szCs w:val="24"/>
          <w:lang w:val="en-US"/>
        </w:rPr>
        <w:t> </w:t>
      </w:r>
      <w:r w:rsidR="00EB7AD1" w:rsidRPr="00632875">
        <w:rPr>
          <w:bCs/>
          <w:sz w:val="24"/>
          <w:szCs w:val="24"/>
        </w:rPr>
        <w:t xml:space="preserve">Прохорова Российской академии наук», доцент факультета физики ФГАОУ ВО «Национальный исследовательский университет «Высшая школа экономики», Москва, Россия, </w:t>
      </w:r>
      <w:hyperlink r:id="rId7" w:history="1">
        <w:r w:rsidR="00EB7AD1" w:rsidRPr="00632875">
          <w:rPr>
            <w:rStyle w:val="ab"/>
            <w:sz w:val="24"/>
            <w:szCs w:val="24"/>
          </w:rPr>
          <w:t>ks.kravtsov@gmail.com</w:t>
        </w:r>
      </w:hyperlink>
      <w:r w:rsidR="00EB7AD1" w:rsidRPr="00632875">
        <w:rPr>
          <w:rStyle w:val="extendedtext-short"/>
          <w:sz w:val="24"/>
          <w:szCs w:val="24"/>
        </w:rPr>
        <w:t>.</w:t>
      </w:r>
    </w:p>
    <w:p w14:paraId="56963DE3" w14:textId="77777777" w:rsidR="00EB7AD1" w:rsidRPr="00632875" w:rsidRDefault="00EB7AD1" w:rsidP="006C1F03">
      <w:pPr>
        <w:widowControl w:val="0"/>
        <w:spacing w:after="0" w:line="240" w:lineRule="auto"/>
        <w:ind w:firstLine="709"/>
        <w:rPr>
          <w:bCs/>
          <w:sz w:val="24"/>
          <w:szCs w:val="24"/>
        </w:rPr>
      </w:pPr>
      <w:r w:rsidRPr="00632875">
        <w:rPr>
          <w:bCs/>
          <w:sz w:val="24"/>
          <w:szCs w:val="24"/>
        </w:rPr>
        <w:t xml:space="preserve">Турилова Мария Валерьевна — кандидат филологических наук, независимый исследователь, Калуга, Россия, </w:t>
      </w:r>
      <w:hyperlink r:id="rId8" w:history="1">
        <w:r w:rsidRPr="00632875">
          <w:rPr>
            <w:rStyle w:val="ab"/>
            <w:bCs/>
            <w:sz w:val="24"/>
            <w:szCs w:val="24"/>
            <w:lang w:val="en-US"/>
          </w:rPr>
          <w:t>mariaturilova</w:t>
        </w:r>
        <w:r w:rsidRPr="00632875">
          <w:rPr>
            <w:rStyle w:val="ab"/>
            <w:bCs/>
            <w:sz w:val="24"/>
            <w:szCs w:val="24"/>
          </w:rPr>
          <w:t>@</w:t>
        </w:r>
        <w:r w:rsidRPr="00632875">
          <w:rPr>
            <w:rStyle w:val="ab"/>
            <w:bCs/>
            <w:sz w:val="24"/>
            <w:szCs w:val="24"/>
            <w:lang w:val="en-US"/>
          </w:rPr>
          <w:t>mail</w:t>
        </w:r>
        <w:r w:rsidRPr="00632875">
          <w:rPr>
            <w:rStyle w:val="ab"/>
            <w:bCs/>
            <w:sz w:val="24"/>
            <w:szCs w:val="24"/>
          </w:rPr>
          <w:t>.</w:t>
        </w:r>
        <w:proofErr w:type="spellStart"/>
        <w:r w:rsidRPr="00632875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</w:hyperlink>
      <w:r w:rsidRPr="00632875">
        <w:rPr>
          <w:bCs/>
          <w:sz w:val="24"/>
          <w:szCs w:val="24"/>
        </w:rPr>
        <w:t>.</w:t>
      </w:r>
    </w:p>
    <w:p w14:paraId="0225CC8E" w14:textId="77777777" w:rsidR="00735E49" w:rsidRPr="00632875" w:rsidRDefault="00735E49" w:rsidP="006C1F03">
      <w:pPr>
        <w:widowControl w:val="0"/>
        <w:spacing w:after="0" w:line="240" w:lineRule="auto"/>
        <w:ind w:firstLine="709"/>
        <w:rPr>
          <w:bCs/>
          <w:sz w:val="24"/>
          <w:szCs w:val="24"/>
        </w:rPr>
      </w:pPr>
    </w:p>
    <w:p w14:paraId="2EBA3AE9" w14:textId="77777777" w:rsidR="00735E49" w:rsidRPr="00632875" w:rsidRDefault="00735E49" w:rsidP="006C1F03">
      <w:pPr>
        <w:widowControl w:val="0"/>
        <w:spacing w:after="0" w:line="240" w:lineRule="auto"/>
        <w:ind w:firstLine="709"/>
        <w:rPr>
          <w:b/>
          <w:bCs/>
          <w:sz w:val="24"/>
          <w:szCs w:val="24"/>
          <w:lang w:val="en-US"/>
        </w:rPr>
      </w:pPr>
      <w:r w:rsidRPr="00632875">
        <w:rPr>
          <w:b/>
          <w:bCs/>
          <w:sz w:val="24"/>
          <w:szCs w:val="24"/>
          <w:lang w:val="en-US"/>
        </w:rPr>
        <w:t>Information about the authors:</w:t>
      </w:r>
    </w:p>
    <w:p w14:paraId="135F43E0" w14:textId="48BBA2AB" w:rsidR="0096605C" w:rsidRPr="00632875" w:rsidRDefault="00EB7AD1" w:rsidP="006C1F03">
      <w:pPr>
        <w:widowControl w:val="0"/>
        <w:spacing w:after="0" w:line="240" w:lineRule="auto"/>
        <w:ind w:firstLine="709"/>
        <w:rPr>
          <w:bCs/>
          <w:color w:val="0563C1" w:themeColor="hyperlink"/>
          <w:sz w:val="24"/>
          <w:szCs w:val="24"/>
          <w:u w:val="single"/>
          <w:lang w:val="en-US"/>
        </w:rPr>
      </w:pPr>
      <w:r w:rsidRPr="00632875">
        <w:rPr>
          <w:bCs/>
          <w:sz w:val="24"/>
          <w:szCs w:val="24"/>
          <w:lang w:val="en-US"/>
        </w:rPr>
        <w:t>Kravtsov, Konstantin Sergeevich — Doctor of Physical and Mathematical Sciences</w:t>
      </w:r>
      <w:r w:rsidRPr="00632875">
        <w:rPr>
          <w:sz w:val="24"/>
          <w:szCs w:val="24"/>
          <w:lang w:val="en-US"/>
        </w:rPr>
        <w:t xml:space="preserve">, Senior Research Scientist of the Atmospheric Quantum Cryptography Laboratory (Quantum </w:t>
      </w:r>
      <w:r w:rsidRPr="00632875">
        <w:rPr>
          <w:sz w:val="24"/>
          <w:szCs w:val="24"/>
        </w:rPr>
        <w:t>Т</w:t>
      </w:r>
      <w:r w:rsidRPr="00632875">
        <w:rPr>
          <w:sz w:val="24"/>
          <w:szCs w:val="24"/>
          <w:lang w:val="en-US"/>
        </w:rPr>
        <w:t>echnologies Centre, Faculty of Physics, M. V. Lomonosov Moscow State University)</w:t>
      </w:r>
      <w:r w:rsidRPr="00632875">
        <w:rPr>
          <w:bCs/>
          <w:sz w:val="24"/>
          <w:szCs w:val="24"/>
          <w:lang w:val="en-US"/>
        </w:rPr>
        <w:t xml:space="preserve">, Assistant Professor of </w:t>
      </w:r>
      <w:r w:rsidRPr="00632875">
        <w:rPr>
          <w:sz w:val="24"/>
          <w:szCs w:val="24"/>
          <w:lang w:val="en-US"/>
        </w:rPr>
        <w:t xml:space="preserve">Quantum </w:t>
      </w:r>
      <w:r w:rsidRPr="00632875">
        <w:rPr>
          <w:sz w:val="24"/>
          <w:szCs w:val="24"/>
        </w:rPr>
        <w:t>Т</w:t>
      </w:r>
      <w:r w:rsidRPr="00632875">
        <w:rPr>
          <w:sz w:val="24"/>
          <w:szCs w:val="24"/>
          <w:lang w:val="en-US"/>
        </w:rPr>
        <w:t>echnologies (</w:t>
      </w:r>
      <w:r w:rsidRPr="00632875">
        <w:rPr>
          <w:bCs/>
          <w:sz w:val="24"/>
          <w:szCs w:val="24"/>
          <w:lang w:val="en-US"/>
        </w:rPr>
        <w:t xml:space="preserve">A. M. Prokhorov Institute of General Physics </w:t>
      </w:r>
      <w:r w:rsidR="00735E49" w:rsidRPr="00632875">
        <w:rPr>
          <w:bCs/>
          <w:sz w:val="24"/>
          <w:szCs w:val="24"/>
          <w:lang w:val="en-US"/>
        </w:rPr>
        <w:t>of the Russian Academy of Sciences</w:t>
      </w:r>
      <w:r w:rsidRPr="00632875">
        <w:rPr>
          <w:bCs/>
          <w:sz w:val="24"/>
          <w:szCs w:val="24"/>
          <w:lang w:val="en-US"/>
        </w:rPr>
        <w:t>), Senior lecturer (</w:t>
      </w:r>
      <w:r w:rsidRPr="00632875">
        <w:rPr>
          <w:sz w:val="24"/>
          <w:szCs w:val="24"/>
          <w:lang w:val="en-US"/>
        </w:rPr>
        <w:t xml:space="preserve">Faculty of Physics, National Research University </w:t>
      </w:r>
      <w:r w:rsidRPr="00632875">
        <w:rPr>
          <w:bCs/>
          <w:sz w:val="24"/>
          <w:szCs w:val="24"/>
          <w:lang w:val="en-US"/>
        </w:rPr>
        <w:t xml:space="preserve">Higher School of Economics), Moscow, Russian Federation, </w:t>
      </w:r>
      <w:hyperlink r:id="rId9" w:history="1">
        <w:r w:rsidR="0096605C" w:rsidRPr="00632875">
          <w:rPr>
            <w:rStyle w:val="ab"/>
            <w:sz w:val="24"/>
            <w:szCs w:val="24"/>
            <w:lang w:val="en-US"/>
          </w:rPr>
          <w:t>ks.kravtsov@gmail.com</w:t>
        </w:r>
      </w:hyperlink>
      <w:r w:rsidRPr="00632875">
        <w:rPr>
          <w:rStyle w:val="ab"/>
          <w:bCs/>
          <w:sz w:val="24"/>
          <w:szCs w:val="24"/>
          <w:lang w:val="en-US"/>
        </w:rPr>
        <w:t>.</w:t>
      </w:r>
    </w:p>
    <w:p w14:paraId="3F6C51F9" w14:textId="1B08004A" w:rsidR="00EB7AD1" w:rsidRPr="00632875" w:rsidRDefault="00EB7AD1" w:rsidP="006C1F03">
      <w:pPr>
        <w:widowControl w:val="0"/>
        <w:spacing w:after="0" w:line="240" w:lineRule="auto"/>
        <w:ind w:firstLine="709"/>
        <w:rPr>
          <w:sz w:val="24"/>
          <w:szCs w:val="24"/>
          <w:lang w:val="en-US"/>
        </w:rPr>
      </w:pPr>
      <w:r w:rsidRPr="00632875">
        <w:rPr>
          <w:bCs/>
          <w:sz w:val="24"/>
          <w:szCs w:val="24"/>
          <w:lang w:val="en-US"/>
        </w:rPr>
        <w:t xml:space="preserve">Turilova, Mariia Valer’evna — Ph. D. (Philology), Independent Researcher, Kaluga, Russian Federation, </w:t>
      </w:r>
      <w:hyperlink r:id="rId10" w:history="1">
        <w:r w:rsidRPr="00632875">
          <w:rPr>
            <w:rStyle w:val="ab"/>
            <w:bCs/>
            <w:sz w:val="24"/>
            <w:szCs w:val="24"/>
            <w:lang w:val="en-US"/>
          </w:rPr>
          <w:t>mariaturilova@mail.ru</w:t>
        </w:r>
      </w:hyperlink>
      <w:r w:rsidRPr="00632875">
        <w:rPr>
          <w:bCs/>
          <w:sz w:val="24"/>
          <w:szCs w:val="24"/>
          <w:lang w:val="en-US"/>
        </w:rPr>
        <w:t>.</w:t>
      </w:r>
    </w:p>
    <w:sectPr w:rsidR="00EB7AD1" w:rsidRPr="00632875" w:rsidSect="00BB4085">
      <w:footerReference w:type="default" r:id="rId11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1E27" w14:textId="77777777" w:rsidR="00A43C9A" w:rsidRDefault="00A43C9A" w:rsidP="000D7710">
      <w:pPr>
        <w:spacing w:after="0" w:line="240" w:lineRule="auto"/>
      </w:pPr>
      <w:r>
        <w:separator/>
      </w:r>
    </w:p>
  </w:endnote>
  <w:endnote w:type="continuationSeparator" w:id="0">
    <w:p w14:paraId="2163E347" w14:textId="77777777" w:rsidR="00A43C9A" w:rsidRDefault="00A43C9A" w:rsidP="000D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2E28" w14:textId="77777777" w:rsidR="00C46B95" w:rsidRDefault="00C46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3BA1" w14:textId="77777777" w:rsidR="00A43C9A" w:rsidRDefault="00A43C9A" w:rsidP="000D7710">
      <w:pPr>
        <w:spacing w:after="0" w:line="240" w:lineRule="auto"/>
      </w:pPr>
      <w:r>
        <w:separator/>
      </w:r>
    </w:p>
  </w:footnote>
  <w:footnote w:type="continuationSeparator" w:id="0">
    <w:p w14:paraId="702F14F2" w14:textId="77777777" w:rsidR="00A43C9A" w:rsidRDefault="00A43C9A" w:rsidP="000D7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2"/>
    <w:rsid w:val="00010607"/>
    <w:rsid w:val="000159BE"/>
    <w:rsid w:val="00042568"/>
    <w:rsid w:val="00054E31"/>
    <w:rsid w:val="000576F7"/>
    <w:rsid w:val="00061056"/>
    <w:rsid w:val="000622C7"/>
    <w:rsid w:val="00075AD4"/>
    <w:rsid w:val="000856EE"/>
    <w:rsid w:val="00090421"/>
    <w:rsid w:val="000A412F"/>
    <w:rsid w:val="000D44A6"/>
    <w:rsid w:val="000D7710"/>
    <w:rsid w:val="00107AD5"/>
    <w:rsid w:val="001404D8"/>
    <w:rsid w:val="0016396D"/>
    <w:rsid w:val="00165D22"/>
    <w:rsid w:val="0018577F"/>
    <w:rsid w:val="001859F1"/>
    <w:rsid w:val="00192431"/>
    <w:rsid w:val="001A4DBC"/>
    <w:rsid w:val="001A7547"/>
    <w:rsid w:val="001C43F7"/>
    <w:rsid w:val="001C65AB"/>
    <w:rsid w:val="001D2BBD"/>
    <w:rsid w:val="001D2EAA"/>
    <w:rsid w:val="001E119A"/>
    <w:rsid w:val="001E2338"/>
    <w:rsid w:val="001E2EE8"/>
    <w:rsid w:val="001F08B4"/>
    <w:rsid w:val="00201E3E"/>
    <w:rsid w:val="00205605"/>
    <w:rsid w:val="0023744A"/>
    <w:rsid w:val="00243EB2"/>
    <w:rsid w:val="002468AF"/>
    <w:rsid w:val="00251073"/>
    <w:rsid w:val="0025523A"/>
    <w:rsid w:val="002572C6"/>
    <w:rsid w:val="002775FC"/>
    <w:rsid w:val="002803D3"/>
    <w:rsid w:val="0029180B"/>
    <w:rsid w:val="00296219"/>
    <w:rsid w:val="002B6EA8"/>
    <w:rsid w:val="002E0240"/>
    <w:rsid w:val="002E3A6E"/>
    <w:rsid w:val="00310F28"/>
    <w:rsid w:val="00313C22"/>
    <w:rsid w:val="00317F7D"/>
    <w:rsid w:val="00320AA4"/>
    <w:rsid w:val="003214C1"/>
    <w:rsid w:val="00327878"/>
    <w:rsid w:val="003323A0"/>
    <w:rsid w:val="00332F4D"/>
    <w:rsid w:val="00334168"/>
    <w:rsid w:val="00337DAB"/>
    <w:rsid w:val="00343ECD"/>
    <w:rsid w:val="003459FC"/>
    <w:rsid w:val="00352695"/>
    <w:rsid w:val="003623A3"/>
    <w:rsid w:val="00364CC3"/>
    <w:rsid w:val="00364FD1"/>
    <w:rsid w:val="00370102"/>
    <w:rsid w:val="003705C2"/>
    <w:rsid w:val="00372B02"/>
    <w:rsid w:val="003748BE"/>
    <w:rsid w:val="00375632"/>
    <w:rsid w:val="0038396A"/>
    <w:rsid w:val="00383AF6"/>
    <w:rsid w:val="003B7472"/>
    <w:rsid w:val="003D00D5"/>
    <w:rsid w:val="003D2554"/>
    <w:rsid w:val="003D562B"/>
    <w:rsid w:val="003E0A11"/>
    <w:rsid w:val="003E3175"/>
    <w:rsid w:val="003F12AA"/>
    <w:rsid w:val="003F23D2"/>
    <w:rsid w:val="00400283"/>
    <w:rsid w:val="00401538"/>
    <w:rsid w:val="004153AD"/>
    <w:rsid w:val="00433533"/>
    <w:rsid w:val="0045787E"/>
    <w:rsid w:val="0046451E"/>
    <w:rsid w:val="00490C20"/>
    <w:rsid w:val="0049639A"/>
    <w:rsid w:val="004A15AA"/>
    <w:rsid w:val="004B675F"/>
    <w:rsid w:val="004B6C19"/>
    <w:rsid w:val="004C06B9"/>
    <w:rsid w:val="004C2090"/>
    <w:rsid w:val="004D07D4"/>
    <w:rsid w:val="004D1217"/>
    <w:rsid w:val="004D3374"/>
    <w:rsid w:val="004E2518"/>
    <w:rsid w:val="004F28D8"/>
    <w:rsid w:val="00505CD8"/>
    <w:rsid w:val="00522DB1"/>
    <w:rsid w:val="0053016B"/>
    <w:rsid w:val="00541A25"/>
    <w:rsid w:val="0054607A"/>
    <w:rsid w:val="00575B1F"/>
    <w:rsid w:val="00576039"/>
    <w:rsid w:val="005A180F"/>
    <w:rsid w:val="005A429D"/>
    <w:rsid w:val="005C1B0B"/>
    <w:rsid w:val="005D081F"/>
    <w:rsid w:val="005E14AD"/>
    <w:rsid w:val="0060379C"/>
    <w:rsid w:val="006107BF"/>
    <w:rsid w:val="00611F26"/>
    <w:rsid w:val="0061787E"/>
    <w:rsid w:val="006220CF"/>
    <w:rsid w:val="0062211F"/>
    <w:rsid w:val="00626CA1"/>
    <w:rsid w:val="0062745F"/>
    <w:rsid w:val="00632875"/>
    <w:rsid w:val="00634763"/>
    <w:rsid w:val="00644296"/>
    <w:rsid w:val="00647C8A"/>
    <w:rsid w:val="006570A2"/>
    <w:rsid w:val="00664243"/>
    <w:rsid w:val="00666758"/>
    <w:rsid w:val="0067043E"/>
    <w:rsid w:val="00672DDD"/>
    <w:rsid w:val="006740A8"/>
    <w:rsid w:val="0068551E"/>
    <w:rsid w:val="0069057B"/>
    <w:rsid w:val="00691CEB"/>
    <w:rsid w:val="00692D97"/>
    <w:rsid w:val="006B0574"/>
    <w:rsid w:val="006B529F"/>
    <w:rsid w:val="006B649A"/>
    <w:rsid w:val="006C1F03"/>
    <w:rsid w:val="006C455A"/>
    <w:rsid w:val="006C53C8"/>
    <w:rsid w:val="006D1FCB"/>
    <w:rsid w:val="006E3174"/>
    <w:rsid w:val="006E34C6"/>
    <w:rsid w:val="006E71EB"/>
    <w:rsid w:val="006E74A0"/>
    <w:rsid w:val="006F0B67"/>
    <w:rsid w:val="0071571B"/>
    <w:rsid w:val="00732B3E"/>
    <w:rsid w:val="00735E49"/>
    <w:rsid w:val="007367AF"/>
    <w:rsid w:val="00737CDB"/>
    <w:rsid w:val="0075588E"/>
    <w:rsid w:val="00760325"/>
    <w:rsid w:val="007640C5"/>
    <w:rsid w:val="00772923"/>
    <w:rsid w:val="00796257"/>
    <w:rsid w:val="007B2F41"/>
    <w:rsid w:val="007C4E67"/>
    <w:rsid w:val="007E0A1E"/>
    <w:rsid w:val="007E41EE"/>
    <w:rsid w:val="007E69F3"/>
    <w:rsid w:val="00800303"/>
    <w:rsid w:val="008075C9"/>
    <w:rsid w:val="0081794A"/>
    <w:rsid w:val="00822153"/>
    <w:rsid w:val="0083040A"/>
    <w:rsid w:val="00837AB1"/>
    <w:rsid w:val="0084647C"/>
    <w:rsid w:val="00863DA4"/>
    <w:rsid w:val="00875673"/>
    <w:rsid w:val="00887591"/>
    <w:rsid w:val="00887644"/>
    <w:rsid w:val="008909F9"/>
    <w:rsid w:val="00891C30"/>
    <w:rsid w:val="008A4E9A"/>
    <w:rsid w:val="008B391D"/>
    <w:rsid w:val="008B651A"/>
    <w:rsid w:val="008D0A27"/>
    <w:rsid w:val="008D4059"/>
    <w:rsid w:val="008D744C"/>
    <w:rsid w:val="008D7E49"/>
    <w:rsid w:val="008E2BEC"/>
    <w:rsid w:val="008E7291"/>
    <w:rsid w:val="008F030A"/>
    <w:rsid w:val="008F4ABE"/>
    <w:rsid w:val="00901840"/>
    <w:rsid w:val="0090387B"/>
    <w:rsid w:val="00910D22"/>
    <w:rsid w:val="00913CD5"/>
    <w:rsid w:val="00914479"/>
    <w:rsid w:val="00915543"/>
    <w:rsid w:val="00916260"/>
    <w:rsid w:val="009220FC"/>
    <w:rsid w:val="00924133"/>
    <w:rsid w:val="00924FD9"/>
    <w:rsid w:val="00932831"/>
    <w:rsid w:val="009406DD"/>
    <w:rsid w:val="00956845"/>
    <w:rsid w:val="00956C6D"/>
    <w:rsid w:val="009644BD"/>
    <w:rsid w:val="0096605C"/>
    <w:rsid w:val="00975467"/>
    <w:rsid w:val="00993AAB"/>
    <w:rsid w:val="009A4FA8"/>
    <w:rsid w:val="009B23A6"/>
    <w:rsid w:val="009B4A93"/>
    <w:rsid w:val="009B7B10"/>
    <w:rsid w:val="009C2085"/>
    <w:rsid w:val="009C4B60"/>
    <w:rsid w:val="009D6172"/>
    <w:rsid w:val="009D6542"/>
    <w:rsid w:val="009D71A8"/>
    <w:rsid w:val="009F3EA2"/>
    <w:rsid w:val="00A00B2E"/>
    <w:rsid w:val="00A138D4"/>
    <w:rsid w:val="00A22CDB"/>
    <w:rsid w:val="00A31D0D"/>
    <w:rsid w:val="00A43C9A"/>
    <w:rsid w:val="00A54B51"/>
    <w:rsid w:val="00A5651B"/>
    <w:rsid w:val="00A600AB"/>
    <w:rsid w:val="00A61537"/>
    <w:rsid w:val="00A6517B"/>
    <w:rsid w:val="00A87F0B"/>
    <w:rsid w:val="00A93693"/>
    <w:rsid w:val="00A97114"/>
    <w:rsid w:val="00AA0BDC"/>
    <w:rsid w:val="00AA521C"/>
    <w:rsid w:val="00AA523B"/>
    <w:rsid w:val="00AC1928"/>
    <w:rsid w:val="00AC375A"/>
    <w:rsid w:val="00AE0F9D"/>
    <w:rsid w:val="00AE2F15"/>
    <w:rsid w:val="00AE3813"/>
    <w:rsid w:val="00AF0521"/>
    <w:rsid w:val="00B04773"/>
    <w:rsid w:val="00B0549E"/>
    <w:rsid w:val="00B06131"/>
    <w:rsid w:val="00B16A76"/>
    <w:rsid w:val="00B17F4B"/>
    <w:rsid w:val="00B2329B"/>
    <w:rsid w:val="00B25AA4"/>
    <w:rsid w:val="00B27BDA"/>
    <w:rsid w:val="00B30F53"/>
    <w:rsid w:val="00B33A3F"/>
    <w:rsid w:val="00B81D62"/>
    <w:rsid w:val="00B83B5D"/>
    <w:rsid w:val="00B8774F"/>
    <w:rsid w:val="00B902BC"/>
    <w:rsid w:val="00B903D0"/>
    <w:rsid w:val="00B9644D"/>
    <w:rsid w:val="00BA4D04"/>
    <w:rsid w:val="00BB33E6"/>
    <w:rsid w:val="00BB4085"/>
    <w:rsid w:val="00BB6307"/>
    <w:rsid w:val="00BB7892"/>
    <w:rsid w:val="00BD168F"/>
    <w:rsid w:val="00BD6E7B"/>
    <w:rsid w:val="00BD7473"/>
    <w:rsid w:val="00BF04AF"/>
    <w:rsid w:val="00C017CA"/>
    <w:rsid w:val="00C01CF5"/>
    <w:rsid w:val="00C01EC5"/>
    <w:rsid w:val="00C022CA"/>
    <w:rsid w:val="00C07F34"/>
    <w:rsid w:val="00C1082F"/>
    <w:rsid w:val="00C20BBF"/>
    <w:rsid w:val="00C243EC"/>
    <w:rsid w:val="00C353CD"/>
    <w:rsid w:val="00C37552"/>
    <w:rsid w:val="00C41504"/>
    <w:rsid w:val="00C46B95"/>
    <w:rsid w:val="00C5188B"/>
    <w:rsid w:val="00C527CE"/>
    <w:rsid w:val="00C73061"/>
    <w:rsid w:val="00C76167"/>
    <w:rsid w:val="00C80E75"/>
    <w:rsid w:val="00C82795"/>
    <w:rsid w:val="00C83BC3"/>
    <w:rsid w:val="00C85950"/>
    <w:rsid w:val="00C93AC7"/>
    <w:rsid w:val="00C955C4"/>
    <w:rsid w:val="00C96DEE"/>
    <w:rsid w:val="00CA05E7"/>
    <w:rsid w:val="00CA2859"/>
    <w:rsid w:val="00CA60CB"/>
    <w:rsid w:val="00CB7F45"/>
    <w:rsid w:val="00CC0111"/>
    <w:rsid w:val="00CC2B36"/>
    <w:rsid w:val="00CC3B58"/>
    <w:rsid w:val="00CC50CF"/>
    <w:rsid w:val="00CC78B2"/>
    <w:rsid w:val="00CD262A"/>
    <w:rsid w:val="00CD527F"/>
    <w:rsid w:val="00CE114C"/>
    <w:rsid w:val="00CE3D85"/>
    <w:rsid w:val="00CF011E"/>
    <w:rsid w:val="00CF74D6"/>
    <w:rsid w:val="00D026FC"/>
    <w:rsid w:val="00D03E49"/>
    <w:rsid w:val="00D178A2"/>
    <w:rsid w:val="00D20212"/>
    <w:rsid w:val="00D22938"/>
    <w:rsid w:val="00D23AB9"/>
    <w:rsid w:val="00D241E3"/>
    <w:rsid w:val="00D4678A"/>
    <w:rsid w:val="00D50469"/>
    <w:rsid w:val="00D5199E"/>
    <w:rsid w:val="00D56243"/>
    <w:rsid w:val="00D56EDC"/>
    <w:rsid w:val="00D573B8"/>
    <w:rsid w:val="00D608F2"/>
    <w:rsid w:val="00D770CE"/>
    <w:rsid w:val="00D81A08"/>
    <w:rsid w:val="00D82530"/>
    <w:rsid w:val="00D82D5E"/>
    <w:rsid w:val="00D868B9"/>
    <w:rsid w:val="00D915D9"/>
    <w:rsid w:val="00D96F0A"/>
    <w:rsid w:val="00DA02B7"/>
    <w:rsid w:val="00DA5109"/>
    <w:rsid w:val="00DB1056"/>
    <w:rsid w:val="00DC3E08"/>
    <w:rsid w:val="00DC6DE6"/>
    <w:rsid w:val="00DC740A"/>
    <w:rsid w:val="00DD56AD"/>
    <w:rsid w:val="00DE009D"/>
    <w:rsid w:val="00DE3B8C"/>
    <w:rsid w:val="00DE41A6"/>
    <w:rsid w:val="00DE5EEB"/>
    <w:rsid w:val="00E00905"/>
    <w:rsid w:val="00E01F34"/>
    <w:rsid w:val="00E02E96"/>
    <w:rsid w:val="00E0341F"/>
    <w:rsid w:val="00E163DF"/>
    <w:rsid w:val="00E2055F"/>
    <w:rsid w:val="00E33098"/>
    <w:rsid w:val="00E37407"/>
    <w:rsid w:val="00E5394C"/>
    <w:rsid w:val="00E610D2"/>
    <w:rsid w:val="00E61CE5"/>
    <w:rsid w:val="00E620ED"/>
    <w:rsid w:val="00E70D65"/>
    <w:rsid w:val="00E71CF3"/>
    <w:rsid w:val="00E7277C"/>
    <w:rsid w:val="00E806CB"/>
    <w:rsid w:val="00E83412"/>
    <w:rsid w:val="00E847E4"/>
    <w:rsid w:val="00E8593C"/>
    <w:rsid w:val="00E96223"/>
    <w:rsid w:val="00EA4139"/>
    <w:rsid w:val="00EB7AD1"/>
    <w:rsid w:val="00EC39E7"/>
    <w:rsid w:val="00EC54E0"/>
    <w:rsid w:val="00EC5A11"/>
    <w:rsid w:val="00ED13C5"/>
    <w:rsid w:val="00ED1559"/>
    <w:rsid w:val="00ED268F"/>
    <w:rsid w:val="00ED3F7B"/>
    <w:rsid w:val="00EE09B0"/>
    <w:rsid w:val="00EE0E73"/>
    <w:rsid w:val="00F018A4"/>
    <w:rsid w:val="00F07166"/>
    <w:rsid w:val="00F10948"/>
    <w:rsid w:val="00F12BF8"/>
    <w:rsid w:val="00F13C47"/>
    <w:rsid w:val="00F13C48"/>
    <w:rsid w:val="00F20DE8"/>
    <w:rsid w:val="00F2452F"/>
    <w:rsid w:val="00F33DE2"/>
    <w:rsid w:val="00F367A0"/>
    <w:rsid w:val="00F4741C"/>
    <w:rsid w:val="00F601CC"/>
    <w:rsid w:val="00F716EA"/>
    <w:rsid w:val="00F84975"/>
    <w:rsid w:val="00F85388"/>
    <w:rsid w:val="00F87FCE"/>
    <w:rsid w:val="00F90413"/>
    <w:rsid w:val="00F91D77"/>
    <w:rsid w:val="00F93087"/>
    <w:rsid w:val="00FA0ADD"/>
    <w:rsid w:val="00FC6B98"/>
    <w:rsid w:val="00FD5D89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6E4"/>
  <w15:chartTrackingRefBased/>
  <w15:docId w15:val="{F1DA2A5A-1AC2-402B-A85F-94FA78F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22"/>
  </w:style>
  <w:style w:type="paragraph" w:styleId="1">
    <w:name w:val="heading 1"/>
    <w:basedOn w:val="a"/>
    <w:link w:val="10"/>
    <w:uiPriority w:val="9"/>
    <w:qFormat/>
    <w:rsid w:val="000856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43"/>
    <w:pPr>
      <w:ind w:left="720"/>
      <w:contextualSpacing/>
    </w:pPr>
  </w:style>
  <w:style w:type="paragraph" w:styleId="a4">
    <w:name w:val="footnote text"/>
    <w:basedOn w:val="a"/>
    <w:link w:val="a5"/>
    <w:autoRedefine/>
    <w:uiPriority w:val="99"/>
    <w:unhideWhenUsed/>
    <w:qFormat/>
    <w:rsid w:val="00061056"/>
    <w:pPr>
      <w:spacing w:after="0" w:line="240" w:lineRule="auto"/>
    </w:pPr>
  </w:style>
  <w:style w:type="character" w:customStyle="1" w:styleId="a5">
    <w:name w:val="Текст сноски Знак"/>
    <w:basedOn w:val="a0"/>
    <w:link w:val="a4"/>
    <w:uiPriority w:val="99"/>
    <w:rsid w:val="00061056"/>
  </w:style>
  <w:style w:type="character" w:styleId="a6">
    <w:name w:val="footnote reference"/>
    <w:basedOn w:val="a0"/>
    <w:uiPriority w:val="99"/>
    <w:semiHidden/>
    <w:unhideWhenUsed/>
    <w:rsid w:val="000D771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4AD"/>
  </w:style>
  <w:style w:type="paragraph" w:styleId="a9">
    <w:name w:val="footer"/>
    <w:basedOn w:val="a"/>
    <w:link w:val="aa"/>
    <w:uiPriority w:val="99"/>
    <w:unhideWhenUsed/>
    <w:rsid w:val="00C80E75"/>
    <w:pPr>
      <w:tabs>
        <w:tab w:val="left" w:pos="4677"/>
        <w:tab w:val="right" w:pos="9355"/>
      </w:tabs>
      <w:spacing w:after="0" w:line="240" w:lineRule="auto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C80E75"/>
  </w:style>
  <w:style w:type="character" w:styleId="ab">
    <w:name w:val="Hyperlink"/>
    <w:basedOn w:val="a0"/>
    <w:uiPriority w:val="99"/>
    <w:unhideWhenUsed/>
    <w:rsid w:val="00CC78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8B2"/>
    <w:rPr>
      <w:color w:val="605E5C"/>
      <w:shd w:val="clear" w:color="auto" w:fill="E1DFDD"/>
    </w:rPr>
  </w:style>
  <w:style w:type="paragraph" w:styleId="ac">
    <w:name w:val="Normal (Web)"/>
    <w:basedOn w:val="a"/>
    <w:unhideWhenUsed/>
    <w:rsid w:val="00CD527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49A"/>
  </w:style>
  <w:style w:type="character" w:customStyle="1" w:styleId="10">
    <w:name w:val="Заголовок 1 Знак"/>
    <w:basedOn w:val="a0"/>
    <w:link w:val="1"/>
    <w:uiPriority w:val="9"/>
    <w:rsid w:val="000856EE"/>
    <w:rPr>
      <w:rFonts w:eastAsia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2572C6"/>
    <w:rPr>
      <w:color w:val="954F72" w:themeColor="followedHyperlink"/>
      <w:u w:val="single"/>
    </w:rPr>
  </w:style>
  <w:style w:type="character" w:customStyle="1" w:styleId="extendedtext-short">
    <w:name w:val="extendedtext-short"/>
    <w:rsid w:val="003E3175"/>
  </w:style>
  <w:style w:type="character" w:styleId="ae">
    <w:name w:val="annotation reference"/>
    <w:basedOn w:val="a0"/>
    <w:uiPriority w:val="99"/>
    <w:semiHidden/>
    <w:unhideWhenUsed/>
    <w:rsid w:val="006442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4296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64429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42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429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4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4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turil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.kravtso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aturil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.kravts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0F7E-1208-41C5-BC3C-AC02C649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Петров</dc:creator>
  <cp:keywords/>
  <dc:description/>
  <cp:lastModifiedBy>Admin</cp:lastModifiedBy>
  <cp:revision>12</cp:revision>
  <dcterms:created xsi:type="dcterms:W3CDTF">2022-02-14T19:36:00Z</dcterms:created>
  <dcterms:modified xsi:type="dcterms:W3CDTF">2024-03-09T21:53:00Z</dcterms:modified>
</cp:coreProperties>
</file>